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10FD" w:rsidRPr="00D414A2" w:rsidRDefault="001B13D4" w:rsidP="00F973B4">
      <w:pPr>
        <w:spacing w:line="360" w:lineRule="auto"/>
        <w:rPr>
          <w:rFonts w:ascii="仿宋_GB2312" w:eastAsia="仿宋_GB2312" w:hAnsi="黑体"/>
          <w:sz w:val="32"/>
          <w:szCs w:val="32"/>
        </w:rPr>
      </w:pPr>
      <w:r w:rsidRPr="00D414A2">
        <w:rPr>
          <w:rFonts w:ascii="仿宋_GB2312" w:eastAsia="仿宋_GB2312" w:hAnsi="黑体" w:hint="eastAsia"/>
          <w:sz w:val="32"/>
          <w:szCs w:val="32"/>
        </w:rPr>
        <w:t>附件</w:t>
      </w:r>
      <w:r w:rsidR="00BB7CFF" w:rsidRPr="00D414A2">
        <w:rPr>
          <w:rFonts w:ascii="仿宋_GB2312" w:eastAsia="仿宋_GB2312" w:hAnsi="黑体" w:hint="eastAsia"/>
          <w:sz w:val="32"/>
          <w:szCs w:val="32"/>
        </w:rPr>
        <w:t>1</w:t>
      </w:r>
    </w:p>
    <w:p w:rsidR="00C410EA" w:rsidRPr="00FE0A90" w:rsidRDefault="00FE0A90" w:rsidP="000E5AA2">
      <w:pPr>
        <w:spacing w:line="360" w:lineRule="auto"/>
        <w:rPr>
          <w:rFonts w:ascii="方正小标宋简体" w:eastAsia="方正小标宋简体" w:hAnsi="黑体"/>
          <w:sz w:val="32"/>
          <w:szCs w:val="32"/>
        </w:rPr>
      </w:pPr>
      <w:r>
        <w:rPr>
          <w:rFonts w:ascii="方正小标宋简体" w:eastAsia="方正小标宋简体" w:hAnsi="黑体" w:hint="eastAsia"/>
          <w:sz w:val="32"/>
          <w:szCs w:val="32"/>
        </w:rPr>
        <w:t xml:space="preserve">  </w:t>
      </w:r>
      <w:r w:rsidR="0007143C">
        <w:rPr>
          <w:rFonts w:ascii="方正小标宋简体" w:eastAsia="方正小标宋简体" w:hAnsi="黑体" w:hint="eastAsia"/>
          <w:sz w:val="32"/>
          <w:szCs w:val="32"/>
        </w:rPr>
        <w:t xml:space="preserve">  </w:t>
      </w:r>
      <w:r w:rsidR="00561C39" w:rsidRPr="00FE0A90">
        <w:rPr>
          <w:rFonts w:ascii="方正小标宋简体" w:eastAsia="方正小标宋简体" w:hAnsi="黑体" w:hint="eastAsia"/>
          <w:sz w:val="32"/>
          <w:szCs w:val="32"/>
        </w:rPr>
        <w:t>2015-2016年度</w:t>
      </w:r>
      <w:r w:rsidRPr="00FE0A90">
        <w:rPr>
          <w:rFonts w:ascii="方正小标宋简体" w:eastAsia="方正小标宋简体" w:hAnsi="黑体" w:hint="eastAsia"/>
          <w:sz w:val="32"/>
          <w:szCs w:val="32"/>
        </w:rPr>
        <w:t xml:space="preserve"> </w:t>
      </w:r>
      <w:r w:rsidR="00F67CC6" w:rsidRPr="00FE0A90">
        <w:rPr>
          <w:rFonts w:ascii="方正小标宋简体" w:eastAsia="方正小标宋简体" w:hAnsi="黑体" w:hint="eastAsia"/>
          <w:sz w:val="32"/>
          <w:szCs w:val="32"/>
        </w:rPr>
        <w:t>“</w:t>
      </w:r>
      <w:r w:rsidR="007544EA" w:rsidRPr="00FE0A90">
        <w:rPr>
          <w:rFonts w:ascii="方正小标宋简体" w:eastAsia="方正小标宋简体" w:hAnsi="黑体" w:hint="eastAsia"/>
          <w:sz w:val="32"/>
          <w:szCs w:val="32"/>
        </w:rPr>
        <w:t>一师</w:t>
      </w:r>
      <w:proofErr w:type="gramStart"/>
      <w:r w:rsidR="007544EA" w:rsidRPr="00FE0A90">
        <w:rPr>
          <w:rFonts w:ascii="方正小标宋简体" w:eastAsia="方正小标宋简体" w:hAnsi="黑体" w:hint="eastAsia"/>
          <w:sz w:val="32"/>
          <w:szCs w:val="32"/>
        </w:rPr>
        <w:t>一</w:t>
      </w:r>
      <w:proofErr w:type="gramEnd"/>
      <w:r w:rsidR="007544EA" w:rsidRPr="00FE0A90">
        <w:rPr>
          <w:rFonts w:ascii="方正小标宋简体" w:eastAsia="方正小标宋简体" w:hAnsi="黑体" w:hint="eastAsia"/>
          <w:sz w:val="32"/>
          <w:szCs w:val="32"/>
        </w:rPr>
        <w:t>优课、一课</w:t>
      </w:r>
      <w:proofErr w:type="gramStart"/>
      <w:r w:rsidR="007544EA" w:rsidRPr="00FE0A90">
        <w:rPr>
          <w:rFonts w:ascii="方正小标宋简体" w:eastAsia="方正小标宋简体" w:hAnsi="黑体" w:hint="eastAsia"/>
          <w:sz w:val="32"/>
          <w:szCs w:val="32"/>
        </w:rPr>
        <w:t>一</w:t>
      </w:r>
      <w:proofErr w:type="gramEnd"/>
      <w:r w:rsidR="007544EA" w:rsidRPr="00FE0A90">
        <w:rPr>
          <w:rFonts w:ascii="方正小标宋简体" w:eastAsia="方正小标宋简体" w:hAnsi="黑体" w:hint="eastAsia"/>
          <w:sz w:val="32"/>
          <w:szCs w:val="32"/>
        </w:rPr>
        <w:t>名师”活动</w:t>
      </w:r>
      <w:r w:rsidR="009E6D3D" w:rsidRPr="00FE0A90">
        <w:rPr>
          <w:rFonts w:ascii="方正小标宋简体" w:eastAsia="方正小标宋简体" w:hAnsi="黑体" w:hint="eastAsia"/>
          <w:sz w:val="32"/>
          <w:szCs w:val="32"/>
        </w:rPr>
        <w:t>方案</w:t>
      </w:r>
    </w:p>
    <w:p w:rsidR="007A328C" w:rsidRPr="00D414A2" w:rsidRDefault="00B50A31" w:rsidP="00517497">
      <w:pPr>
        <w:spacing w:beforeLines="50" w:line="360" w:lineRule="auto"/>
        <w:ind w:firstLineChars="200" w:firstLine="640"/>
        <w:rPr>
          <w:rFonts w:ascii="黑体" w:eastAsia="黑体" w:hAnsi="黑体"/>
          <w:sz w:val="32"/>
          <w:szCs w:val="32"/>
        </w:rPr>
      </w:pPr>
      <w:bookmarkStart w:id="0" w:name="_Toc387306628"/>
      <w:r w:rsidRPr="00D414A2">
        <w:rPr>
          <w:rFonts w:ascii="黑体" w:eastAsia="黑体" w:hAnsi="黑体" w:hint="eastAsia"/>
          <w:sz w:val="32"/>
          <w:szCs w:val="32"/>
        </w:rPr>
        <w:t>一</w:t>
      </w:r>
      <w:r w:rsidR="006D7D0D" w:rsidRPr="00D414A2">
        <w:rPr>
          <w:rFonts w:ascii="黑体" w:eastAsia="黑体" w:hAnsi="黑体" w:hint="eastAsia"/>
          <w:sz w:val="32"/>
          <w:szCs w:val="32"/>
        </w:rPr>
        <w:t>、</w:t>
      </w:r>
      <w:r w:rsidR="00F973B4" w:rsidRPr="00D414A2">
        <w:rPr>
          <w:rFonts w:ascii="黑体" w:eastAsia="黑体" w:hAnsi="黑体" w:hint="eastAsia"/>
          <w:sz w:val="32"/>
          <w:szCs w:val="32"/>
        </w:rPr>
        <w:t>活动</w:t>
      </w:r>
      <w:r w:rsidR="005A50FE" w:rsidRPr="00D414A2">
        <w:rPr>
          <w:rFonts w:ascii="黑体" w:eastAsia="黑体" w:hAnsi="黑体" w:hint="eastAsia"/>
          <w:sz w:val="32"/>
          <w:szCs w:val="32"/>
        </w:rPr>
        <w:t>目标</w:t>
      </w:r>
      <w:bookmarkEnd w:id="0"/>
    </w:p>
    <w:p w:rsidR="00A817AF" w:rsidRPr="00D414A2" w:rsidRDefault="00517D3A" w:rsidP="00FA18DE">
      <w:pPr>
        <w:spacing w:line="360" w:lineRule="auto"/>
        <w:ind w:firstLineChars="200" w:firstLine="640"/>
        <w:rPr>
          <w:rFonts w:ascii="仿宋_GB2312" w:eastAsia="仿宋_GB2312" w:hAnsi="Times New Roman"/>
          <w:sz w:val="32"/>
          <w:szCs w:val="32"/>
        </w:rPr>
      </w:pPr>
      <w:r w:rsidRPr="00D414A2">
        <w:rPr>
          <w:rFonts w:ascii="仿宋_GB2312" w:eastAsia="仿宋_GB2312" w:hAnsi="Times New Roman" w:hint="eastAsia"/>
          <w:sz w:val="32"/>
          <w:szCs w:val="32"/>
        </w:rPr>
        <w:t>通过</w:t>
      </w:r>
      <w:r w:rsidR="00E7016F">
        <w:rPr>
          <w:rFonts w:ascii="仿宋_GB2312" w:eastAsia="仿宋_GB2312" w:hAnsi="Times New Roman" w:hint="eastAsia"/>
          <w:sz w:val="32"/>
          <w:szCs w:val="32"/>
        </w:rPr>
        <w:t>开展</w:t>
      </w:r>
      <w:r w:rsidR="00E7016F" w:rsidRPr="00E7016F">
        <w:rPr>
          <w:rFonts w:ascii="仿宋_GB2312" w:eastAsia="仿宋_GB2312" w:hAnsi="Times New Roman" w:hint="eastAsia"/>
          <w:sz w:val="32"/>
          <w:szCs w:val="32"/>
        </w:rPr>
        <w:t>“一师</w:t>
      </w:r>
      <w:proofErr w:type="gramStart"/>
      <w:r w:rsidR="00E7016F" w:rsidRPr="00E7016F">
        <w:rPr>
          <w:rFonts w:ascii="仿宋_GB2312" w:eastAsia="仿宋_GB2312" w:hAnsi="Times New Roman" w:hint="eastAsia"/>
          <w:sz w:val="32"/>
          <w:szCs w:val="32"/>
        </w:rPr>
        <w:t>一</w:t>
      </w:r>
      <w:proofErr w:type="gramEnd"/>
      <w:r w:rsidR="00E7016F" w:rsidRPr="00E7016F">
        <w:rPr>
          <w:rFonts w:ascii="仿宋_GB2312" w:eastAsia="仿宋_GB2312" w:hAnsi="Times New Roman" w:hint="eastAsia"/>
          <w:sz w:val="32"/>
          <w:szCs w:val="32"/>
        </w:rPr>
        <w:t>优课、一课</w:t>
      </w:r>
      <w:proofErr w:type="gramStart"/>
      <w:r w:rsidR="00E7016F" w:rsidRPr="00E7016F">
        <w:rPr>
          <w:rFonts w:ascii="仿宋_GB2312" w:eastAsia="仿宋_GB2312" w:hAnsi="Times New Roman" w:hint="eastAsia"/>
          <w:sz w:val="32"/>
          <w:szCs w:val="32"/>
        </w:rPr>
        <w:t>一</w:t>
      </w:r>
      <w:proofErr w:type="gramEnd"/>
      <w:r w:rsidR="00E7016F" w:rsidRPr="00E7016F">
        <w:rPr>
          <w:rFonts w:ascii="仿宋_GB2312" w:eastAsia="仿宋_GB2312" w:hAnsi="Times New Roman" w:hint="eastAsia"/>
          <w:sz w:val="32"/>
          <w:szCs w:val="32"/>
        </w:rPr>
        <w:t>名师”</w:t>
      </w:r>
      <w:r w:rsidRPr="00D414A2">
        <w:rPr>
          <w:rFonts w:ascii="仿宋_GB2312" w:eastAsia="仿宋_GB2312" w:hAnsi="Times New Roman" w:hint="eastAsia"/>
          <w:sz w:val="32"/>
          <w:szCs w:val="32"/>
        </w:rPr>
        <w:t>活动</w:t>
      </w:r>
      <w:r w:rsidR="00E7016F">
        <w:rPr>
          <w:rFonts w:ascii="仿宋_GB2312" w:eastAsia="仿宋_GB2312" w:hAnsi="Times New Roman" w:hint="eastAsia"/>
          <w:sz w:val="32"/>
          <w:szCs w:val="32"/>
        </w:rPr>
        <w:t>（以下简称活动）</w:t>
      </w:r>
      <w:r w:rsidR="005F6C08" w:rsidRPr="00D414A2">
        <w:rPr>
          <w:rFonts w:ascii="仿宋_GB2312" w:eastAsia="仿宋_GB2312" w:hAnsi="Times New Roman" w:hint="eastAsia"/>
          <w:sz w:val="32"/>
          <w:szCs w:val="32"/>
        </w:rPr>
        <w:t>，</w:t>
      </w:r>
      <w:r w:rsidR="00337338" w:rsidRPr="00D414A2">
        <w:rPr>
          <w:rFonts w:ascii="仿宋_GB2312" w:eastAsia="仿宋_GB2312" w:hAnsi="Times New Roman" w:hint="eastAsia"/>
          <w:sz w:val="32"/>
          <w:szCs w:val="32"/>
        </w:rPr>
        <w:t>进一步增强教师对信息技术推进教学改革、提高教学质量重要性的认识，</w:t>
      </w:r>
      <w:r w:rsidR="00EF5248" w:rsidRPr="00D414A2">
        <w:rPr>
          <w:rFonts w:ascii="仿宋_GB2312" w:eastAsia="仿宋_GB2312" w:hAnsi="Times New Roman" w:hint="eastAsia"/>
          <w:sz w:val="32"/>
          <w:szCs w:val="32"/>
        </w:rPr>
        <w:t>充分调动各学科</w:t>
      </w:r>
      <w:r w:rsidR="00FA228E" w:rsidRPr="00D414A2">
        <w:rPr>
          <w:rFonts w:ascii="仿宋_GB2312" w:eastAsia="仿宋_GB2312" w:hAnsi="Times New Roman" w:hint="eastAsia"/>
          <w:sz w:val="32"/>
          <w:szCs w:val="32"/>
        </w:rPr>
        <w:t>教师</w:t>
      </w:r>
      <w:r w:rsidR="002B7DAC" w:rsidRPr="00D414A2">
        <w:rPr>
          <w:rFonts w:ascii="仿宋_GB2312" w:eastAsia="仿宋_GB2312" w:hAnsi="Times New Roman" w:hint="eastAsia"/>
          <w:sz w:val="32"/>
          <w:szCs w:val="32"/>
        </w:rPr>
        <w:t>在课堂教学中应用信息技术的积极性和</w:t>
      </w:r>
      <w:r w:rsidR="00FA18DE" w:rsidRPr="00D414A2">
        <w:rPr>
          <w:rFonts w:ascii="仿宋_GB2312" w:eastAsia="仿宋_GB2312" w:hAnsi="Times New Roman" w:hint="eastAsia"/>
          <w:sz w:val="32"/>
          <w:szCs w:val="32"/>
        </w:rPr>
        <w:t>创造性</w:t>
      </w:r>
      <w:r w:rsidR="00981FB0" w:rsidRPr="00D414A2">
        <w:rPr>
          <w:rFonts w:ascii="仿宋_GB2312" w:eastAsia="仿宋_GB2312" w:hAnsi="Times New Roman" w:hint="eastAsia"/>
          <w:sz w:val="32"/>
          <w:szCs w:val="32"/>
        </w:rPr>
        <w:t>，</w:t>
      </w:r>
      <w:r w:rsidR="001C3343">
        <w:rPr>
          <w:rFonts w:ascii="仿宋_GB2312" w:eastAsia="仿宋_GB2312" w:hAnsi="Times New Roman" w:hint="eastAsia"/>
          <w:sz w:val="32"/>
          <w:szCs w:val="32"/>
        </w:rPr>
        <w:t>进一步发挥教师的个体创新力量，着力提高“晒课”质量，推动常态化应用，</w:t>
      </w:r>
      <w:r w:rsidR="00981FB0" w:rsidRPr="00D414A2">
        <w:rPr>
          <w:rFonts w:ascii="仿宋_GB2312" w:eastAsia="仿宋_GB2312" w:hAnsi="Times New Roman" w:hint="eastAsia"/>
          <w:sz w:val="32"/>
          <w:szCs w:val="32"/>
        </w:rPr>
        <w:t>使每位教师能够利用信息技术和优质数字教育资源至少上好一堂课</w:t>
      </w:r>
      <w:r w:rsidR="00D34467" w:rsidRPr="00D414A2">
        <w:rPr>
          <w:rFonts w:ascii="仿宋_GB2312" w:eastAsia="仿宋_GB2312" w:hAnsi="Times New Roman" w:hint="eastAsia"/>
          <w:sz w:val="32"/>
          <w:szCs w:val="32"/>
        </w:rPr>
        <w:t>；</w:t>
      </w:r>
      <w:r w:rsidR="00DA59A7" w:rsidRPr="00D414A2">
        <w:rPr>
          <w:rFonts w:ascii="仿宋_GB2312" w:eastAsia="仿宋_GB2312" w:hAnsi="Times New Roman" w:hint="eastAsia"/>
          <w:sz w:val="32"/>
          <w:szCs w:val="32"/>
        </w:rPr>
        <w:t>建设一支</w:t>
      </w:r>
      <w:r w:rsidR="001B13D4" w:rsidRPr="00D414A2">
        <w:rPr>
          <w:rFonts w:ascii="仿宋_GB2312" w:eastAsia="仿宋_GB2312" w:hAnsi="Times New Roman" w:hint="eastAsia"/>
          <w:sz w:val="32"/>
          <w:szCs w:val="32"/>
        </w:rPr>
        <w:t>善用信息技术和优质</w:t>
      </w:r>
      <w:r w:rsidR="00FA18DE" w:rsidRPr="00D414A2">
        <w:rPr>
          <w:rFonts w:ascii="仿宋_GB2312" w:eastAsia="仿宋_GB2312" w:hAnsi="Times New Roman" w:hint="eastAsia"/>
          <w:sz w:val="32"/>
          <w:szCs w:val="32"/>
        </w:rPr>
        <w:t>数字</w:t>
      </w:r>
      <w:r w:rsidR="001B13D4" w:rsidRPr="00D414A2">
        <w:rPr>
          <w:rFonts w:ascii="仿宋_GB2312" w:eastAsia="仿宋_GB2312" w:hAnsi="Times New Roman" w:hint="eastAsia"/>
          <w:sz w:val="32"/>
          <w:szCs w:val="32"/>
        </w:rPr>
        <w:t>教育资源开展教学</w:t>
      </w:r>
      <w:r w:rsidR="00FA18DE" w:rsidRPr="00D414A2">
        <w:rPr>
          <w:rFonts w:ascii="仿宋_GB2312" w:eastAsia="仿宋_GB2312" w:hAnsi="Times New Roman" w:hint="eastAsia"/>
          <w:sz w:val="32"/>
          <w:szCs w:val="32"/>
        </w:rPr>
        <w:t>活动</w:t>
      </w:r>
      <w:r w:rsidR="00D61F9E" w:rsidRPr="00D414A2">
        <w:rPr>
          <w:rFonts w:ascii="仿宋_GB2312" w:eastAsia="仿宋_GB2312" w:hAnsi="Times New Roman" w:hint="eastAsia"/>
          <w:sz w:val="32"/>
          <w:szCs w:val="32"/>
        </w:rPr>
        <w:t>的</w:t>
      </w:r>
      <w:r w:rsidR="00FD69EB" w:rsidRPr="00D414A2">
        <w:rPr>
          <w:rFonts w:ascii="仿宋_GB2312" w:eastAsia="仿宋_GB2312" w:hAnsi="Times New Roman" w:hint="eastAsia"/>
          <w:sz w:val="32"/>
          <w:szCs w:val="32"/>
        </w:rPr>
        <w:t>骨干</w:t>
      </w:r>
      <w:r w:rsidR="00D61F9E" w:rsidRPr="00D414A2">
        <w:rPr>
          <w:rFonts w:ascii="仿宋_GB2312" w:eastAsia="仿宋_GB2312" w:hAnsi="Times New Roman" w:hint="eastAsia"/>
          <w:sz w:val="32"/>
          <w:szCs w:val="32"/>
        </w:rPr>
        <w:t>教师队伍</w:t>
      </w:r>
      <w:r w:rsidR="00981FB0" w:rsidRPr="00D414A2">
        <w:rPr>
          <w:rFonts w:ascii="仿宋_GB2312" w:eastAsia="仿宋_GB2312" w:hAnsi="Times New Roman" w:hint="eastAsia"/>
          <w:sz w:val="32"/>
          <w:szCs w:val="32"/>
        </w:rPr>
        <w:t>，使每堂</w:t>
      </w:r>
      <w:proofErr w:type="gramStart"/>
      <w:r w:rsidR="00981FB0" w:rsidRPr="00D414A2">
        <w:rPr>
          <w:rFonts w:ascii="仿宋_GB2312" w:eastAsia="仿宋_GB2312" w:hAnsi="Times New Roman" w:hint="eastAsia"/>
          <w:sz w:val="32"/>
          <w:szCs w:val="32"/>
        </w:rPr>
        <w:t>课至少</w:t>
      </w:r>
      <w:proofErr w:type="gramEnd"/>
      <w:r w:rsidR="00981FB0" w:rsidRPr="00D414A2">
        <w:rPr>
          <w:rFonts w:ascii="仿宋_GB2312" w:eastAsia="仿宋_GB2312" w:hAnsi="Times New Roman" w:hint="eastAsia"/>
          <w:sz w:val="32"/>
          <w:szCs w:val="32"/>
        </w:rPr>
        <w:t>有一位优秀教师能够</w:t>
      </w:r>
      <w:r w:rsidR="00E10276" w:rsidRPr="00D414A2">
        <w:rPr>
          <w:rFonts w:ascii="仿宋_GB2312" w:eastAsia="仿宋_GB2312" w:hAnsi="Times New Roman" w:hint="eastAsia"/>
          <w:sz w:val="32"/>
          <w:szCs w:val="32"/>
        </w:rPr>
        <w:t>利用信息技术和优质数字教育资源讲授</w:t>
      </w:r>
      <w:r w:rsidR="00D61F9E" w:rsidRPr="00D414A2">
        <w:rPr>
          <w:rFonts w:ascii="仿宋_GB2312" w:eastAsia="仿宋_GB2312" w:hAnsi="Times New Roman" w:hint="eastAsia"/>
          <w:sz w:val="32"/>
          <w:szCs w:val="32"/>
        </w:rPr>
        <w:t>；促进优质数字教育资源的开发与共享，</w:t>
      </w:r>
      <w:r w:rsidR="00E10276">
        <w:rPr>
          <w:rFonts w:ascii="仿宋_GB2312" w:eastAsia="仿宋_GB2312" w:hAnsi="Times New Roman" w:hint="eastAsia"/>
          <w:sz w:val="32"/>
          <w:szCs w:val="32"/>
        </w:rPr>
        <w:t>逐步</w:t>
      </w:r>
      <w:r w:rsidR="00D61F9E" w:rsidRPr="00D414A2">
        <w:rPr>
          <w:rFonts w:ascii="仿宋_GB2312" w:eastAsia="仿宋_GB2312" w:hAnsi="Times New Roman" w:hint="eastAsia"/>
          <w:sz w:val="32"/>
          <w:szCs w:val="32"/>
        </w:rPr>
        <w:t>形成一套覆盖中小学各年级各学科各版本的生成性资源体系，</w:t>
      </w:r>
      <w:r w:rsidR="00DA59A7" w:rsidRPr="00D414A2">
        <w:rPr>
          <w:rFonts w:ascii="仿宋_GB2312" w:eastAsia="仿宋_GB2312" w:hAnsi="Times New Roman" w:hint="eastAsia"/>
          <w:sz w:val="32"/>
          <w:szCs w:val="32"/>
        </w:rPr>
        <w:t>推动信息技术和数字教育资源在中小学课堂教学</w:t>
      </w:r>
      <w:r w:rsidR="00FF17EA" w:rsidRPr="00D414A2">
        <w:rPr>
          <w:rFonts w:ascii="仿宋_GB2312" w:eastAsia="仿宋_GB2312" w:hAnsi="Times New Roman" w:hint="eastAsia"/>
          <w:sz w:val="32"/>
          <w:szCs w:val="32"/>
        </w:rPr>
        <w:t>中的合理有效</w:t>
      </w:r>
      <w:r w:rsidR="00DA59A7" w:rsidRPr="00D414A2">
        <w:rPr>
          <w:rFonts w:ascii="仿宋_GB2312" w:eastAsia="仿宋_GB2312" w:hAnsi="Times New Roman" w:hint="eastAsia"/>
          <w:sz w:val="32"/>
          <w:szCs w:val="32"/>
        </w:rPr>
        <w:t>应用和</w:t>
      </w:r>
      <w:r w:rsidR="001B13D4" w:rsidRPr="00D414A2">
        <w:rPr>
          <w:rFonts w:ascii="仿宋_GB2312" w:eastAsia="仿宋_GB2312" w:hAnsi="Times New Roman" w:hint="eastAsia"/>
          <w:sz w:val="32"/>
          <w:szCs w:val="32"/>
        </w:rPr>
        <w:t>深度融合。</w:t>
      </w:r>
    </w:p>
    <w:p w:rsidR="00D66276" w:rsidRPr="00D414A2" w:rsidRDefault="005D6728" w:rsidP="00D66276">
      <w:pPr>
        <w:spacing w:line="360" w:lineRule="auto"/>
        <w:ind w:firstLineChars="200" w:firstLine="640"/>
        <w:rPr>
          <w:rFonts w:ascii="仿宋_GB2312" w:eastAsia="仿宋_GB2312"/>
          <w:sz w:val="32"/>
          <w:szCs w:val="32"/>
        </w:rPr>
      </w:pPr>
      <w:r>
        <w:rPr>
          <w:rFonts w:ascii="仿宋_GB2312" w:eastAsia="仿宋_GB2312" w:hint="eastAsia"/>
          <w:sz w:val="32"/>
          <w:szCs w:val="32"/>
        </w:rPr>
        <w:t>根据总体安排，</w:t>
      </w:r>
      <w:r w:rsidR="0007143C">
        <w:rPr>
          <w:rFonts w:ascii="仿宋_GB2312" w:eastAsia="仿宋_GB2312" w:hint="eastAsia"/>
          <w:sz w:val="32"/>
          <w:szCs w:val="32"/>
        </w:rPr>
        <w:t>2015-</w:t>
      </w:r>
      <w:r w:rsidR="002D2411" w:rsidRPr="00D414A2">
        <w:rPr>
          <w:rFonts w:ascii="仿宋_GB2312" w:eastAsia="仿宋_GB2312" w:hint="eastAsia"/>
          <w:sz w:val="32"/>
          <w:szCs w:val="32"/>
        </w:rPr>
        <w:t>201</w:t>
      </w:r>
      <w:r w:rsidR="00353B61">
        <w:rPr>
          <w:rFonts w:ascii="仿宋_GB2312" w:eastAsia="仿宋_GB2312" w:hint="eastAsia"/>
          <w:sz w:val="32"/>
          <w:szCs w:val="32"/>
        </w:rPr>
        <w:t>6</w:t>
      </w:r>
      <w:r>
        <w:rPr>
          <w:rFonts w:ascii="仿宋_GB2312" w:eastAsia="仿宋_GB2312" w:hint="eastAsia"/>
          <w:sz w:val="32"/>
          <w:szCs w:val="32"/>
        </w:rPr>
        <w:t>年</w:t>
      </w:r>
      <w:r w:rsidR="0007143C">
        <w:rPr>
          <w:rFonts w:ascii="仿宋_GB2312" w:eastAsia="仿宋_GB2312" w:hint="eastAsia"/>
          <w:sz w:val="32"/>
          <w:szCs w:val="32"/>
        </w:rPr>
        <w:t>度</w:t>
      </w:r>
      <w:r w:rsidR="00E7016F">
        <w:rPr>
          <w:rFonts w:ascii="仿宋_GB2312" w:eastAsia="仿宋_GB2312" w:hint="eastAsia"/>
          <w:sz w:val="32"/>
          <w:szCs w:val="32"/>
        </w:rPr>
        <w:t>计划</w:t>
      </w:r>
      <w:r w:rsidR="00D66276" w:rsidRPr="00D414A2">
        <w:rPr>
          <w:rFonts w:ascii="仿宋_GB2312" w:eastAsia="仿宋_GB2312" w:hint="eastAsia"/>
          <w:sz w:val="32"/>
          <w:szCs w:val="32"/>
        </w:rPr>
        <w:t>组织200</w:t>
      </w:r>
      <w:r w:rsidR="00FA18DE" w:rsidRPr="00D414A2">
        <w:rPr>
          <w:rFonts w:ascii="仿宋_GB2312" w:eastAsia="仿宋_GB2312" w:hint="eastAsia"/>
          <w:sz w:val="32"/>
          <w:szCs w:val="32"/>
        </w:rPr>
        <w:t>万名教师在国家教育资源公共服务平台</w:t>
      </w:r>
      <w:r w:rsidR="00992C3D">
        <w:rPr>
          <w:rFonts w:ascii="仿宋_GB2312" w:eastAsia="仿宋_GB2312" w:hint="eastAsia"/>
          <w:sz w:val="32"/>
          <w:szCs w:val="32"/>
        </w:rPr>
        <w:t>（以下简称国家平台）</w:t>
      </w:r>
      <w:r w:rsidR="00FA18DE" w:rsidRPr="00D414A2">
        <w:rPr>
          <w:rFonts w:ascii="仿宋_GB2312" w:eastAsia="仿宋_GB2312" w:hint="eastAsia"/>
          <w:sz w:val="32"/>
          <w:szCs w:val="32"/>
        </w:rPr>
        <w:t>上</w:t>
      </w:r>
      <w:r w:rsidR="00C96FD6" w:rsidRPr="00D414A2">
        <w:rPr>
          <w:rFonts w:ascii="仿宋_GB2312" w:eastAsia="仿宋_GB2312" w:hint="eastAsia"/>
          <w:sz w:val="32"/>
          <w:szCs w:val="32"/>
        </w:rPr>
        <w:t>“</w:t>
      </w:r>
      <w:r w:rsidR="00FA18DE" w:rsidRPr="00D414A2">
        <w:rPr>
          <w:rFonts w:ascii="仿宋_GB2312" w:eastAsia="仿宋_GB2312" w:hint="eastAsia"/>
          <w:sz w:val="32"/>
          <w:szCs w:val="32"/>
        </w:rPr>
        <w:t>晒课</w:t>
      </w:r>
      <w:r w:rsidR="00C96FD6" w:rsidRPr="00D414A2">
        <w:rPr>
          <w:rFonts w:ascii="仿宋_GB2312" w:eastAsia="仿宋_GB2312" w:hint="eastAsia"/>
          <w:sz w:val="32"/>
          <w:szCs w:val="32"/>
        </w:rPr>
        <w:t>”</w:t>
      </w:r>
      <w:r w:rsidR="00FA18DE" w:rsidRPr="00D414A2">
        <w:rPr>
          <w:rFonts w:ascii="仿宋_GB2312" w:eastAsia="仿宋_GB2312" w:hint="eastAsia"/>
          <w:sz w:val="32"/>
          <w:szCs w:val="32"/>
        </w:rPr>
        <w:t>，</w:t>
      </w:r>
      <w:r w:rsidR="002D2411" w:rsidRPr="00D414A2">
        <w:rPr>
          <w:rFonts w:ascii="仿宋_GB2312" w:eastAsia="仿宋_GB2312" w:hint="eastAsia"/>
          <w:sz w:val="32"/>
          <w:szCs w:val="32"/>
        </w:rPr>
        <w:t>从中</w:t>
      </w:r>
      <w:r w:rsidR="00992C3D">
        <w:rPr>
          <w:rFonts w:ascii="仿宋_GB2312" w:eastAsia="仿宋_GB2312" w:hint="eastAsia"/>
          <w:sz w:val="32"/>
          <w:szCs w:val="32"/>
        </w:rPr>
        <w:t>重点</w:t>
      </w:r>
      <w:r w:rsidR="004E00EF">
        <w:rPr>
          <w:rFonts w:ascii="仿宋_GB2312" w:eastAsia="仿宋_GB2312" w:hint="eastAsia"/>
          <w:sz w:val="32"/>
          <w:szCs w:val="32"/>
        </w:rPr>
        <w:t>征集</w:t>
      </w:r>
      <w:r w:rsidR="002D2411" w:rsidRPr="00D414A2">
        <w:rPr>
          <w:rFonts w:ascii="仿宋_GB2312" w:eastAsia="仿宋_GB2312" w:hint="eastAsia"/>
          <w:sz w:val="32"/>
          <w:szCs w:val="32"/>
        </w:rPr>
        <w:t>2万</w:t>
      </w:r>
      <w:r w:rsidR="00D05CFF" w:rsidRPr="00D414A2">
        <w:rPr>
          <w:rFonts w:ascii="仿宋_GB2312" w:eastAsia="仿宋_GB2312" w:hint="eastAsia"/>
          <w:sz w:val="32"/>
          <w:szCs w:val="32"/>
        </w:rPr>
        <w:t>堂</w:t>
      </w:r>
      <w:r w:rsidR="002D2411" w:rsidRPr="00D414A2">
        <w:rPr>
          <w:rFonts w:ascii="仿宋_GB2312" w:eastAsia="仿宋_GB2312" w:hint="eastAsia"/>
          <w:sz w:val="32"/>
          <w:szCs w:val="32"/>
        </w:rPr>
        <w:t>“优课”</w:t>
      </w:r>
      <w:r w:rsidR="00992C3D">
        <w:rPr>
          <w:rFonts w:ascii="仿宋_GB2312" w:eastAsia="仿宋_GB2312" w:hint="eastAsia"/>
          <w:sz w:val="32"/>
          <w:szCs w:val="32"/>
        </w:rPr>
        <w:t>纳入国家平台优质资源</w:t>
      </w:r>
      <w:r w:rsidR="00A977D3">
        <w:rPr>
          <w:rFonts w:ascii="仿宋_GB2312" w:eastAsia="仿宋_GB2312" w:hint="eastAsia"/>
          <w:sz w:val="32"/>
          <w:szCs w:val="32"/>
        </w:rPr>
        <w:t>库</w:t>
      </w:r>
      <w:r w:rsidR="00D66276" w:rsidRPr="00D414A2">
        <w:rPr>
          <w:rFonts w:ascii="仿宋_GB2312" w:eastAsia="仿宋_GB2312" w:hint="eastAsia"/>
          <w:sz w:val="32"/>
          <w:szCs w:val="32"/>
        </w:rPr>
        <w:t>。</w:t>
      </w:r>
    </w:p>
    <w:p w:rsidR="009E6D3D" w:rsidRPr="00D414A2" w:rsidRDefault="00667791" w:rsidP="00517497">
      <w:pPr>
        <w:spacing w:beforeLines="50" w:line="360" w:lineRule="auto"/>
        <w:ind w:firstLineChars="200" w:firstLine="640"/>
        <w:rPr>
          <w:rFonts w:ascii="黑体" w:eastAsia="黑体" w:hAnsi="黑体"/>
          <w:sz w:val="32"/>
          <w:szCs w:val="32"/>
        </w:rPr>
      </w:pPr>
      <w:bookmarkStart w:id="1" w:name="_Toc385838179"/>
      <w:bookmarkStart w:id="2" w:name="_Toc385839923"/>
      <w:bookmarkStart w:id="3" w:name="_Toc385839983"/>
      <w:bookmarkStart w:id="4" w:name="_Toc385840076"/>
      <w:bookmarkStart w:id="5" w:name="_Toc383610194"/>
      <w:bookmarkStart w:id="6" w:name="_Toc387306630"/>
      <w:bookmarkEnd w:id="1"/>
      <w:bookmarkEnd w:id="2"/>
      <w:bookmarkEnd w:id="3"/>
      <w:bookmarkEnd w:id="4"/>
      <w:r w:rsidRPr="00D414A2">
        <w:rPr>
          <w:rFonts w:ascii="黑体" w:eastAsia="黑体" w:hAnsi="黑体" w:hint="eastAsia"/>
          <w:sz w:val="32"/>
          <w:szCs w:val="32"/>
        </w:rPr>
        <w:t>二</w:t>
      </w:r>
      <w:r w:rsidR="009E6D3D" w:rsidRPr="00D414A2">
        <w:rPr>
          <w:rFonts w:ascii="黑体" w:eastAsia="黑体" w:hAnsi="黑体" w:hint="eastAsia"/>
          <w:sz w:val="32"/>
          <w:szCs w:val="32"/>
        </w:rPr>
        <w:t>、活动组织</w:t>
      </w:r>
    </w:p>
    <w:p w:rsidR="00667791" w:rsidRPr="00D414A2" w:rsidRDefault="00667791" w:rsidP="009E6D3D">
      <w:pPr>
        <w:spacing w:line="360" w:lineRule="auto"/>
        <w:ind w:firstLine="630"/>
        <w:rPr>
          <w:rFonts w:ascii="仿宋_GB2312" w:eastAsia="仿宋_GB2312" w:hAnsi="Times New Roman" w:cs="宋体"/>
          <w:sz w:val="32"/>
          <w:szCs w:val="32"/>
        </w:rPr>
      </w:pPr>
      <w:r w:rsidRPr="00D414A2">
        <w:rPr>
          <w:rFonts w:ascii="仿宋_GB2312" w:eastAsia="仿宋_GB2312" w:hAnsi="Times New Roman" w:cs="宋体" w:hint="eastAsia"/>
          <w:sz w:val="32"/>
          <w:szCs w:val="32"/>
        </w:rPr>
        <w:t>由</w:t>
      </w:r>
      <w:r w:rsidR="00FD69EB" w:rsidRPr="00D414A2">
        <w:rPr>
          <w:rFonts w:ascii="仿宋_GB2312" w:eastAsia="仿宋_GB2312" w:hAnsi="Times New Roman" w:cs="宋体" w:hint="eastAsia"/>
          <w:sz w:val="32"/>
          <w:szCs w:val="32"/>
        </w:rPr>
        <w:t>教育部</w:t>
      </w:r>
      <w:r w:rsidRPr="00D414A2">
        <w:rPr>
          <w:rFonts w:ascii="仿宋_GB2312" w:eastAsia="仿宋_GB2312" w:hAnsi="Times New Roman" w:cs="宋体" w:hint="eastAsia"/>
          <w:sz w:val="32"/>
          <w:szCs w:val="32"/>
        </w:rPr>
        <w:t>基础教育二司</w:t>
      </w:r>
      <w:r w:rsidR="00E10276">
        <w:rPr>
          <w:rFonts w:ascii="仿宋_GB2312" w:eastAsia="仿宋_GB2312" w:hAnsi="Times New Roman" w:cs="宋体" w:hint="eastAsia"/>
          <w:sz w:val="32"/>
          <w:szCs w:val="32"/>
        </w:rPr>
        <w:t>与</w:t>
      </w:r>
      <w:r w:rsidRPr="00D414A2">
        <w:rPr>
          <w:rFonts w:ascii="仿宋_GB2312" w:eastAsia="仿宋_GB2312" w:hAnsi="Times New Roman" w:cs="宋体" w:hint="eastAsia"/>
          <w:sz w:val="32"/>
          <w:szCs w:val="32"/>
        </w:rPr>
        <w:t>中央电化教育馆</w:t>
      </w:r>
      <w:r w:rsidR="00E10276">
        <w:rPr>
          <w:rFonts w:ascii="仿宋_GB2312" w:eastAsia="仿宋_GB2312" w:hAnsi="Times New Roman" w:cs="宋体" w:hint="eastAsia"/>
          <w:sz w:val="32"/>
          <w:szCs w:val="32"/>
        </w:rPr>
        <w:t>组织实施</w:t>
      </w:r>
      <w:r w:rsidRPr="00D414A2">
        <w:rPr>
          <w:rFonts w:ascii="仿宋_GB2312" w:eastAsia="仿宋_GB2312" w:hAnsi="Times New Roman" w:cs="宋体" w:hint="eastAsia"/>
          <w:sz w:val="32"/>
          <w:szCs w:val="32"/>
        </w:rPr>
        <w:t>。</w:t>
      </w:r>
    </w:p>
    <w:p w:rsidR="009E6D3D" w:rsidRPr="00D414A2" w:rsidRDefault="00353B61" w:rsidP="001A7272">
      <w:pPr>
        <w:spacing w:line="360" w:lineRule="auto"/>
        <w:ind w:firstLine="630"/>
        <w:rPr>
          <w:rFonts w:ascii="仿宋_GB2312" w:eastAsia="仿宋_GB2312" w:hAnsi="Times New Roman" w:cs="宋体"/>
          <w:sz w:val="32"/>
          <w:szCs w:val="32"/>
        </w:rPr>
      </w:pPr>
      <w:r>
        <w:rPr>
          <w:rFonts w:ascii="仿宋_GB2312" w:eastAsia="仿宋_GB2312" w:hAnsi="Times New Roman" w:cs="宋体" w:hint="eastAsia"/>
          <w:sz w:val="32"/>
          <w:szCs w:val="32"/>
        </w:rPr>
        <w:t>地方各级教育行政部门</w:t>
      </w:r>
      <w:r w:rsidR="00667791" w:rsidRPr="00D414A2">
        <w:rPr>
          <w:rFonts w:ascii="仿宋_GB2312" w:eastAsia="仿宋_GB2312" w:hAnsi="Times New Roman" w:cs="宋体" w:hint="eastAsia"/>
          <w:sz w:val="32"/>
          <w:szCs w:val="32"/>
        </w:rPr>
        <w:t>负责本地区活动的组织领导</w:t>
      </w:r>
      <w:r w:rsidR="00E10276">
        <w:rPr>
          <w:rFonts w:ascii="仿宋_GB2312" w:eastAsia="仿宋_GB2312" w:hAnsi="Times New Roman" w:cs="宋体" w:hint="eastAsia"/>
          <w:sz w:val="32"/>
          <w:szCs w:val="32"/>
        </w:rPr>
        <w:t>和统筹</w:t>
      </w:r>
      <w:r w:rsidR="00E10276">
        <w:rPr>
          <w:rFonts w:ascii="仿宋_GB2312" w:eastAsia="仿宋_GB2312" w:hAnsi="Times New Roman" w:cs="宋体" w:hint="eastAsia"/>
          <w:sz w:val="32"/>
          <w:szCs w:val="32"/>
        </w:rPr>
        <w:lastRenderedPageBreak/>
        <w:t>推进</w:t>
      </w:r>
      <w:r>
        <w:rPr>
          <w:rFonts w:ascii="仿宋_GB2312" w:eastAsia="仿宋_GB2312" w:hAnsi="Times New Roman" w:cs="宋体" w:hint="eastAsia"/>
          <w:sz w:val="32"/>
          <w:szCs w:val="32"/>
        </w:rPr>
        <w:t>，要</w:t>
      </w:r>
      <w:r w:rsidR="00992C3D">
        <w:rPr>
          <w:rFonts w:ascii="仿宋_GB2312" w:eastAsia="仿宋_GB2312" w:hAnsi="Times New Roman" w:cs="宋体" w:hint="eastAsia"/>
          <w:sz w:val="32"/>
          <w:szCs w:val="32"/>
        </w:rPr>
        <w:t>制订</w:t>
      </w:r>
      <w:r w:rsidR="00667791" w:rsidRPr="00D414A2">
        <w:rPr>
          <w:rFonts w:ascii="仿宋_GB2312" w:eastAsia="仿宋_GB2312" w:hAnsi="Times New Roman" w:cs="宋体" w:hint="eastAsia"/>
          <w:sz w:val="32"/>
          <w:szCs w:val="32"/>
        </w:rPr>
        <w:t>活动方案，</w:t>
      </w:r>
      <w:r w:rsidR="00E10276">
        <w:rPr>
          <w:rFonts w:ascii="仿宋_GB2312" w:eastAsia="仿宋_GB2312" w:hAnsi="Times New Roman" w:cs="宋体" w:hint="eastAsia"/>
          <w:sz w:val="32"/>
          <w:szCs w:val="32"/>
        </w:rPr>
        <w:t>明确相关</w:t>
      </w:r>
      <w:r>
        <w:rPr>
          <w:rFonts w:ascii="仿宋_GB2312" w:eastAsia="仿宋_GB2312" w:hAnsi="Times New Roman" w:cs="宋体" w:hint="eastAsia"/>
          <w:sz w:val="32"/>
          <w:szCs w:val="32"/>
        </w:rPr>
        <w:t>要求和</w:t>
      </w:r>
      <w:r w:rsidR="00E10276">
        <w:rPr>
          <w:rFonts w:ascii="仿宋_GB2312" w:eastAsia="仿宋_GB2312" w:hAnsi="Times New Roman" w:cs="宋体" w:hint="eastAsia"/>
          <w:sz w:val="32"/>
          <w:szCs w:val="32"/>
        </w:rPr>
        <w:t>支持政策，</w:t>
      </w:r>
      <w:r w:rsidR="00667791" w:rsidRPr="00D414A2">
        <w:rPr>
          <w:rFonts w:ascii="仿宋_GB2312" w:eastAsia="仿宋_GB2312" w:hAnsi="Times New Roman" w:cs="宋体" w:hint="eastAsia"/>
          <w:sz w:val="32"/>
          <w:szCs w:val="32"/>
        </w:rPr>
        <w:t>落实开展活动所需的各项经费</w:t>
      </w:r>
      <w:r w:rsidR="001A7272" w:rsidRPr="00D414A2">
        <w:rPr>
          <w:rFonts w:ascii="仿宋_GB2312" w:eastAsia="仿宋_GB2312" w:hAnsi="Times New Roman" w:cs="宋体" w:hint="eastAsia"/>
          <w:sz w:val="32"/>
          <w:szCs w:val="32"/>
        </w:rPr>
        <w:t>；协调相关部门，</w:t>
      </w:r>
      <w:r w:rsidR="00667791" w:rsidRPr="00D414A2">
        <w:rPr>
          <w:rFonts w:ascii="仿宋_GB2312" w:eastAsia="仿宋_GB2312" w:hAnsi="Times New Roman" w:cs="宋体" w:hint="eastAsia"/>
          <w:sz w:val="32"/>
          <w:szCs w:val="32"/>
        </w:rPr>
        <w:t>明确工作职责，</w:t>
      </w:r>
      <w:r>
        <w:rPr>
          <w:rFonts w:ascii="仿宋_GB2312" w:eastAsia="仿宋_GB2312" w:hAnsi="Times New Roman" w:cs="宋体" w:hint="eastAsia"/>
          <w:sz w:val="32"/>
          <w:szCs w:val="32"/>
        </w:rPr>
        <w:t>健全工作机制</w:t>
      </w:r>
      <w:r w:rsidR="005748B8">
        <w:rPr>
          <w:rFonts w:ascii="仿宋_GB2312" w:eastAsia="仿宋_GB2312" w:hAnsi="Times New Roman" w:cs="宋体" w:hint="eastAsia"/>
          <w:sz w:val="32"/>
          <w:szCs w:val="32"/>
        </w:rPr>
        <w:t>，组织和动员广大中小学</w:t>
      </w:r>
      <w:r w:rsidR="00667791" w:rsidRPr="00D414A2">
        <w:rPr>
          <w:rFonts w:ascii="仿宋_GB2312" w:eastAsia="仿宋_GB2312" w:hAnsi="Times New Roman" w:cs="宋体" w:hint="eastAsia"/>
          <w:sz w:val="32"/>
          <w:szCs w:val="32"/>
        </w:rPr>
        <w:t>教师</w:t>
      </w:r>
      <w:r w:rsidR="005748B8" w:rsidRPr="00D414A2">
        <w:rPr>
          <w:rFonts w:ascii="仿宋_GB2312" w:eastAsia="仿宋_GB2312" w:hAnsi="Times New Roman" w:cs="宋体" w:hint="eastAsia"/>
          <w:sz w:val="32"/>
          <w:szCs w:val="32"/>
        </w:rPr>
        <w:t>积极</w:t>
      </w:r>
      <w:r w:rsidR="005748B8">
        <w:rPr>
          <w:rFonts w:ascii="仿宋_GB2312" w:eastAsia="仿宋_GB2312" w:hAnsi="Times New Roman" w:cs="宋体" w:hint="eastAsia"/>
          <w:sz w:val="32"/>
          <w:szCs w:val="32"/>
        </w:rPr>
        <w:t>参与活动</w:t>
      </w:r>
      <w:r w:rsidR="00667791" w:rsidRPr="00D414A2">
        <w:rPr>
          <w:rFonts w:ascii="仿宋_GB2312" w:eastAsia="仿宋_GB2312" w:hAnsi="Times New Roman" w:cs="宋体" w:hint="eastAsia"/>
          <w:sz w:val="32"/>
          <w:szCs w:val="32"/>
        </w:rPr>
        <w:t>。</w:t>
      </w:r>
      <w:r w:rsidR="009E6D3D" w:rsidRPr="00D414A2">
        <w:rPr>
          <w:rFonts w:ascii="仿宋_GB2312" w:eastAsia="仿宋_GB2312" w:hAnsi="Times New Roman" w:cs="宋体" w:hint="eastAsia"/>
          <w:sz w:val="32"/>
          <w:szCs w:val="32"/>
        </w:rPr>
        <w:t>电教部门要做好活动的</w:t>
      </w:r>
      <w:r w:rsidR="005748B8">
        <w:rPr>
          <w:rFonts w:ascii="仿宋_GB2312" w:eastAsia="仿宋_GB2312" w:hAnsi="Times New Roman" w:cs="宋体" w:hint="eastAsia"/>
          <w:sz w:val="32"/>
          <w:szCs w:val="32"/>
        </w:rPr>
        <w:t>具体</w:t>
      </w:r>
      <w:r w:rsidR="009E6D3D" w:rsidRPr="00D414A2">
        <w:rPr>
          <w:rFonts w:ascii="仿宋_GB2312" w:eastAsia="仿宋_GB2312" w:hAnsi="Times New Roman" w:cs="宋体" w:hint="eastAsia"/>
          <w:sz w:val="32"/>
          <w:szCs w:val="32"/>
        </w:rPr>
        <w:t>组织</w:t>
      </w:r>
      <w:r w:rsidR="005748B8">
        <w:rPr>
          <w:rFonts w:ascii="仿宋_GB2312" w:eastAsia="仿宋_GB2312" w:hAnsi="Times New Roman" w:cs="宋体" w:hint="eastAsia"/>
          <w:sz w:val="32"/>
          <w:szCs w:val="32"/>
        </w:rPr>
        <w:t>和</w:t>
      </w:r>
      <w:r w:rsidR="009E6D3D" w:rsidRPr="00D414A2">
        <w:rPr>
          <w:rFonts w:ascii="仿宋_GB2312" w:eastAsia="仿宋_GB2312" w:hAnsi="Times New Roman" w:cs="宋体" w:hint="eastAsia"/>
          <w:sz w:val="32"/>
          <w:szCs w:val="32"/>
        </w:rPr>
        <w:t>条件保障工作，</w:t>
      </w:r>
      <w:r w:rsidR="00E10276">
        <w:rPr>
          <w:rFonts w:ascii="仿宋_GB2312" w:eastAsia="仿宋_GB2312" w:hAnsi="Times New Roman" w:cs="宋体" w:hint="eastAsia"/>
          <w:sz w:val="32"/>
          <w:szCs w:val="32"/>
        </w:rPr>
        <w:t>为学校和教师提供相关技术培训，</w:t>
      </w:r>
      <w:r w:rsidR="009E6D3D" w:rsidRPr="00D414A2">
        <w:rPr>
          <w:rFonts w:ascii="仿宋_GB2312" w:eastAsia="仿宋_GB2312" w:hAnsi="Times New Roman" w:cs="宋体" w:hint="eastAsia"/>
          <w:sz w:val="32"/>
          <w:szCs w:val="32"/>
        </w:rPr>
        <w:t>在学校和教师创建</w:t>
      </w:r>
      <w:r w:rsidR="00FD69EB" w:rsidRPr="00D414A2">
        <w:rPr>
          <w:rFonts w:ascii="仿宋_GB2312" w:eastAsia="仿宋_GB2312" w:hAnsi="Times New Roman" w:cs="宋体" w:hint="eastAsia"/>
          <w:sz w:val="32"/>
          <w:szCs w:val="32"/>
        </w:rPr>
        <w:t>“</w:t>
      </w:r>
      <w:r w:rsidR="009E6D3D" w:rsidRPr="00D414A2">
        <w:rPr>
          <w:rFonts w:ascii="仿宋_GB2312" w:eastAsia="仿宋_GB2312" w:hAnsi="Times New Roman" w:cs="宋体" w:hint="eastAsia"/>
          <w:sz w:val="32"/>
          <w:szCs w:val="32"/>
        </w:rPr>
        <w:t>优课</w:t>
      </w:r>
      <w:r w:rsidR="00FD69EB" w:rsidRPr="00D414A2">
        <w:rPr>
          <w:rFonts w:ascii="仿宋_GB2312" w:eastAsia="仿宋_GB2312" w:hAnsi="Times New Roman" w:cs="宋体" w:hint="eastAsia"/>
          <w:sz w:val="32"/>
          <w:szCs w:val="32"/>
        </w:rPr>
        <w:t>”</w:t>
      </w:r>
      <w:r w:rsidR="009E6D3D" w:rsidRPr="00D414A2">
        <w:rPr>
          <w:rFonts w:ascii="仿宋_GB2312" w:eastAsia="仿宋_GB2312" w:hAnsi="Times New Roman" w:cs="宋体" w:hint="eastAsia"/>
          <w:sz w:val="32"/>
          <w:szCs w:val="32"/>
        </w:rPr>
        <w:t>的过程中及时提供技术和资源支持。教研部门要为教师利用信息技术和数字教育资源转变教学方式、创新教学方法、改变课堂教学提供</w:t>
      </w:r>
      <w:r w:rsidR="000F2A3E">
        <w:rPr>
          <w:rFonts w:ascii="仿宋_GB2312" w:eastAsia="仿宋_GB2312" w:hAnsi="Times New Roman" w:cs="宋体" w:hint="eastAsia"/>
          <w:sz w:val="32"/>
          <w:szCs w:val="32"/>
        </w:rPr>
        <w:t>理论和实践指导，帮助教师总结凝练信息技术与课堂教学紧密结合的典型</w:t>
      </w:r>
      <w:r w:rsidR="009E6D3D" w:rsidRPr="00D414A2">
        <w:rPr>
          <w:rFonts w:ascii="仿宋_GB2312" w:eastAsia="仿宋_GB2312" w:hAnsi="Times New Roman" w:cs="宋体" w:hint="eastAsia"/>
          <w:sz w:val="32"/>
          <w:szCs w:val="32"/>
        </w:rPr>
        <w:t>案例和创新模式。</w:t>
      </w:r>
    </w:p>
    <w:bookmarkEnd w:id="5"/>
    <w:bookmarkEnd w:id="6"/>
    <w:p w:rsidR="009355AA" w:rsidRPr="00D414A2" w:rsidRDefault="001A7272" w:rsidP="00517497">
      <w:pPr>
        <w:spacing w:beforeLines="50" w:line="360" w:lineRule="auto"/>
        <w:ind w:firstLineChars="200" w:firstLine="640"/>
        <w:rPr>
          <w:rFonts w:ascii="黑体" w:eastAsia="黑体" w:hAnsi="黑体"/>
          <w:sz w:val="32"/>
          <w:szCs w:val="32"/>
        </w:rPr>
      </w:pPr>
      <w:r w:rsidRPr="00D414A2">
        <w:rPr>
          <w:rFonts w:ascii="黑体" w:eastAsia="黑体" w:hAnsi="黑体" w:hint="eastAsia"/>
          <w:sz w:val="32"/>
          <w:szCs w:val="32"/>
        </w:rPr>
        <w:t>三</w:t>
      </w:r>
      <w:r w:rsidR="009E6D3D" w:rsidRPr="00D414A2">
        <w:rPr>
          <w:rFonts w:ascii="黑体" w:eastAsia="黑体" w:hAnsi="黑体" w:hint="eastAsia"/>
          <w:sz w:val="32"/>
          <w:szCs w:val="32"/>
        </w:rPr>
        <w:t>、</w:t>
      </w:r>
      <w:r w:rsidR="009355AA" w:rsidRPr="00D414A2">
        <w:rPr>
          <w:rFonts w:ascii="黑体" w:eastAsia="黑体" w:hAnsi="黑体" w:hint="eastAsia"/>
          <w:sz w:val="32"/>
          <w:szCs w:val="32"/>
        </w:rPr>
        <w:t>活动范围</w:t>
      </w:r>
    </w:p>
    <w:p w:rsidR="008E338C" w:rsidRPr="00D414A2" w:rsidRDefault="008E338C" w:rsidP="009355AA">
      <w:pPr>
        <w:spacing w:line="360" w:lineRule="auto"/>
        <w:ind w:firstLineChars="200" w:firstLine="640"/>
        <w:rPr>
          <w:rFonts w:ascii="仿宋_GB2312" w:eastAsia="仿宋_GB2312" w:hAnsi="Times New Roman"/>
          <w:sz w:val="32"/>
          <w:szCs w:val="32"/>
        </w:rPr>
      </w:pPr>
      <w:r w:rsidRPr="00D414A2">
        <w:rPr>
          <w:rFonts w:ascii="仿宋_GB2312" w:eastAsia="仿宋_GB2312" w:hAnsi="Times New Roman" w:hint="eastAsia"/>
          <w:sz w:val="32"/>
          <w:szCs w:val="32"/>
        </w:rPr>
        <w:t>主要</w:t>
      </w:r>
      <w:r w:rsidR="009355AA" w:rsidRPr="00D414A2">
        <w:rPr>
          <w:rFonts w:ascii="仿宋_GB2312" w:eastAsia="仿宋_GB2312" w:hAnsi="Times New Roman" w:hint="eastAsia"/>
          <w:sz w:val="32"/>
          <w:szCs w:val="32"/>
        </w:rPr>
        <w:t>面向全国所有具备网络和多媒体教学条件的</w:t>
      </w:r>
      <w:r w:rsidRPr="00D414A2">
        <w:rPr>
          <w:rFonts w:ascii="仿宋_GB2312" w:eastAsia="仿宋_GB2312" w:hAnsi="Times New Roman" w:hint="eastAsia"/>
          <w:sz w:val="32"/>
          <w:szCs w:val="32"/>
        </w:rPr>
        <w:t>中小学校</w:t>
      </w:r>
      <w:r w:rsidR="00AF403A" w:rsidRPr="00D414A2">
        <w:rPr>
          <w:rFonts w:ascii="仿宋_GB2312" w:eastAsia="仿宋_GB2312" w:hAnsi="Times New Roman" w:hint="eastAsia"/>
          <w:sz w:val="32"/>
          <w:szCs w:val="32"/>
        </w:rPr>
        <w:t>（包括小学、初中、</w:t>
      </w:r>
      <w:r w:rsidR="00E2431D" w:rsidRPr="00D414A2">
        <w:rPr>
          <w:rFonts w:ascii="仿宋_GB2312" w:eastAsia="仿宋_GB2312" w:hAnsi="Times New Roman" w:hint="eastAsia"/>
          <w:sz w:val="32"/>
          <w:szCs w:val="32"/>
        </w:rPr>
        <w:t>九年一贯制学校、完全中学和</w:t>
      </w:r>
      <w:r w:rsidR="00AF403A" w:rsidRPr="00D414A2">
        <w:rPr>
          <w:rFonts w:ascii="仿宋_GB2312" w:eastAsia="仿宋_GB2312" w:hAnsi="Times New Roman" w:hint="eastAsia"/>
          <w:sz w:val="32"/>
          <w:szCs w:val="32"/>
        </w:rPr>
        <w:t>普通高中</w:t>
      </w:r>
      <w:r w:rsidR="00E2431D" w:rsidRPr="00D414A2">
        <w:rPr>
          <w:rFonts w:ascii="仿宋_GB2312" w:eastAsia="仿宋_GB2312" w:hAnsi="Times New Roman" w:hint="eastAsia"/>
          <w:sz w:val="32"/>
          <w:szCs w:val="32"/>
        </w:rPr>
        <w:t>等</w:t>
      </w:r>
      <w:r w:rsidR="00AF403A" w:rsidRPr="00D414A2">
        <w:rPr>
          <w:rFonts w:ascii="仿宋_GB2312" w:eastAsia="仿宋_GB2312" w:hAnsi="Times New Roman" w:hint="eastAsia"/>
          <w:sz w:val="32"/>
          <w:szCs w:val="32"/>
        </w:rPr>
        <w:t>）</w:t>
      </w:r>
      <w:r w:rsidR="000376E5" w:rsidRPr="00D414A2">
        <w:rPr>
          <w:rFonts w:ascii="仿宋_GB2312" w:eastAsia="仿宋_GB2312" w:hAnsi="Times New Roman" w:hint="eastAsia"/>
          <w:sz w:val="32"/>
          <w:szCs w:val="32"/>
        </w:rPr>
        <w:t>，</w:t>
      </w:r>
      <w:r w:rsidR="00AF403A" w:rsidRPr="00D414A2">
        <w:rPr>
          <w:rFonts w:ascii="仿宋_GB2312" w:eastAsia="仿宋_GB2312" w:hAnsi="Times New Roman" w:hint="eastAsia"/>
          <w:sz w:val="32"/>
          <w:szCs w:val="32"/>
        </w:rPr>
        <w:t>各年级各</w:t>
      </w:r>
      <w:r w:rsidRPr="00D414A2">
        <w:rPr>
          <w:rFonts w:ascii="仿宋_GB2312" w:eastAsia="仿宋_GB2312" w:hAnsi="Times New Roman" w:hint="eastAsia"/>
          <w:sz w:val="32"/>
          <w:szCs w:val="32"/>
        </w:rPr>
        <w:t>学科</w:t>
      </w:r>
      <w:r w:rsidR="00D4421E" w:rsidRPr="00D414A2">
        <w:rPr>
          <w:rFonts w:ascii="仿宋_GB2312" w:eastAsia="仿宋_GB2312" w:hAnsi="Times New Roman" w:hint="eastAsia"/>
          <w:sz w:val="32"/>
          <w:szCs w:val="32"/>
        </w:rPr>
        <w:t>的</w:t>
      </w:r>
      <w:r w:rsidRPr="00D414A2">
        <w:rPr>
          <w:rFonts w:ascii="仿宋_GB2312" w:eastAsia="仿宋_GB2312" w:hAnsi="Times New Roman" w:hint="eastAsia"/>
          <w:sz w:val="32"/>
          <w:szCs w:val="32"/>
        </w:rPr>
        <w:t>教师</w:t>
      </w:r>
      <w:r w:rsidR="00FF17EA" w:rsidRPr="00D414A2">
        <w:rPr>
          <w:rFonts w:ascii="仿宋_GB2312" w:eastAsia="仿宋_GB2312" w:hAnsi="Times New Roman" w:hint="eastAsia"/>
          <w:sz w:val="32"/>
          <w:szCs w:val="32"/>
        </w:rPr>
        <w:t>均可</w:t>
      </w:r>
      <w:r w:rsidR="000376E5" w:rsidRPr="00D414A2">
        <w:rPr>
          <w:rFonts w:ascii="仿宋_GB2312" w:eastAsia="仿宋_GB2312" w:hAnsi="Times New Roman" w:hint="eastAsia"/>
          <w:sz w:val="32"/>
          <w:szCs w:val="32"/>
        </w:rPr>
        <w:t>参加</w:t>
      </w:r>
      <w:r w:rsidRPr="00D414A2">
        <w:rPr>
          <w:rFonts w:ascii="仿宋_GB2312" w:eastAsia="仿宋_GB2312" w:hAnsi="Times New Roman" w:hint="eastAsia"/>
          <w:sz w:val="32"/>
          <w:szCs w:val="32"/>
        </w:rPr>
        <w:t>。</w:t>
      </w:r>
    </w:p>
    <w:p w:rsidR="00E21042" w:rsidRPr="00D414A2" w:rsidRDefault="002D2A7E" w:rsidP="00517497">
      <w:pPr>
        <w:spacing w:beforeLines="50" w:line="360" w:lineRule="auto"/>
        <w:ind w:firstLineChars="200" w:firstLine="640"/>
        <w:rPr>
          <w:rFonts w:ascii="黑体" w:eastAsia="黑体" w:hAnsi="黑体"/>
          <w:sz w:val="32"/>
          <w:szCs w:val="32"/>
        </w:rPr>
      </w:pPr>
      <w:r>
        <w:rPr>
          <w:rFonts w:ascii="黑体" w:eastAsia="黑体" w:hAnsi="黑体" w:hint="eastAsia"/>
          <w:sz w:val="32"/>
          <w:szCs w:val="32"/>
        </w:rPr>
        <w:t>四</w:t>
      </w:r>
      <w:r w:rsidR="00E21042" w:rsidRPr="00D414A2">
        <w:rPr>
          <w:rFonts w:ascii="黑体" w:eastAsia="黑体" w:hAnsi="黑体" w:hint="eastAsia"/>
          <w:sz w:val="32"/>
          <w:szCs w:val="32"/>
        </w:rPr>
        <w:t>、内容要求</w:t>
      </w:r>
    </w:p>
    <w:p w:rsidR="002D2A7E" w:rsidRPr="002F327B" w:rsidRDefault="00992C3D" w:rsidP="00D67459">
      <w:pPr>
        <w:spacing w:line="560" w:lineRule="exact"/>
        <w:ind w:firstLineChars="200" w:firstLine="640"/>
        <w:rPr>
          <w:rFonts w:ascii="仿宋_GB2312" w:eastAsia="仿宋_GB2312"/>
          <w:sz w:val="32"/>
          <w:szCs w:val="32"/>
        </w:rPr>
      </w:pPr>
      <w:r>
        <w:rPr>
          <w:rFonts w:ascii="仿宋_GB2312" w:eastAsia="仿宋_GB2312" w:hint="eastAsia"/>
          <w:sz w:val="32"/>
          <w:szCs w:val="32"/>
        </w:rPr>
        <w:t>“晒课”是指教师在国家平台</w:t>
      </w:r>
      <w:proofErr w:type="gramStart"/>
      <w:r>
        <w:rPr>
          <w:rFonts w:ascii="仿宋_GB2312" w:eastAsia="仿宋_GB2312" w:hint="eastAsia"/>
          <w:sz w:val="32"/>
          <w:szCs w:val="32"/>
        </w:rPr>
        <w:t>上传并展示</w:t>
      </w:r>
      <w:proofErr w:type="gramEnd"/>
      <w:r>
        <w:rPr>
          <w:rFonts w:ascii="仿宋_GB2312" w:eastAsia="仿宋_GB2312" w:hint="eastAsia"/>
          <w:sz w:val="32"/>
          <w:szCs w:val="32"/>
        </w:rPr>
        <w:t>反映本人一堂课的设计、实施和评价过程的相关内容，供其他</w:t>
      </w:r>
      <w:r w:rsidR="002D2A7E" w:rsidRPr="002F327B">
        <w:rPr>
          <w:rFonts w:ascii="仿宋_GB2312" w:eastAsia="仿宋_GB2312" w:hint="eastAsia"/>
          <w:sz w:val="32"/>
          <w:szCs w:val="32"/>
        </w:rPr>
        <w:t>教师教学参考和借鉴。</w:t>
      </w:r>
    </w:p>
    <w:p w:rsidR="002D2A7E" w:rsidRPr="002F327B" w:rsidRDefault="002D2A7E" w:rsidP="00E7016F">
      <w:pPr>
        <w:spacing w:line="560" w:lineRule="exact"/>
        <w:ind w:firstLineChars="200" w:firstLine="643"/>
        <w:rPr>
          <w:rFonts w:ascii="仿宋_GB2312" w:eastAsia="仿宋_GB2312"/>
          <w:b/>
          <w:sz w:val="32"/>
          <w:szCs w:val="32"/>
        </w:rPr>
      </w:pPr>
      <w:r w:rsidRPr="002F327B">
        <w:rPr>
          <w:rFonts w:ascii="仿宋_GB2312" w:eastAsia="仿宋_GB2312" w:hint="eastAsia"/>
          <w:b/>
          <w:sz w:val="32"/>
          <w:szCs w:val="32"/>
        </w:rPr>
        <w:t>1.</w:t>
      </w:r>
      <w:r w:rsidR="00E7016F" w:rsidRPr="002F327B">
        <w:rPr>
          <w:rFonts w:ascii="仿宋_GB2312" w:eastAsia="仿宋_GB2312" w:hint="eastAsia"/>
          <w:b/>
          <w:sz w:val="32"/>
          <w:szCs w:val="32"/>
        </w:rPr>
        <w:t xml:space="preserve"> </w:t>
      </w:r>
      <w:r w:rsidRPr="002F327B">
        <w:rPr>
          <w:rFonts w:ascii="仿宋_GB2312" w:eastAsia="仿宋_GB2312" w:hint="eastAsia"/>
          <w:b/>
          <w:sz w:val="32"/>
          <w:szCs w:val="32"/>
        </w:rPr>
        <w:t>版本要求</w:t>
      </w:r>
    </w:p>
    <w:p w:rsidR="002D2A7E" w:rsidRPr="002F327B" w:rsidRDefault="00E7016F" w:rsidP="00A526C7">
      <w:pPr>
        <w:spacing w:line="560" w:lineRule="exact"/>
        <w:ind w:firstLineChars="200" w:firstLine="640"/>
        <w:rPr>
          <w:rFonts w:ascii="仿宋_GB2312" w:eastAsia="仿宋_GB2312"/>
          <w:sz w:val="32"/>
          <w:szCs w:val="32"/>
        </w:rPr>
      </w:pPr>
      <w:r w:rsidRPr="002F327B">
        <w:rPr>
          <w:rFonts w:ascii="仿宋_GB2312" w:eastAsia="仿宋_GB2312" w:hint="eastAsia"/>
          <w:sz w:val="32"/>
          <w:szCs w:val="32"/>
        </w:rPr>
        <w:t>“</w:t>
      </w:r>
      <w:r w:rsidR="002D2A7E" w:rsidRPr="002F327B">
        <w:rPr>
          <w:rFonts w:ascii="仿宋_GB2312" w:eastAsia="仿宋_GB2312" w:hint="eastAsia"/>
          <w:sz w:val="32"/>
          <w:szCs w:val="32"/>
        </w:rPr>
        <w:t>晒课</w:t>
      </w:r>
      <w:r w:rsidRPr="002F327B">
        <w:rPr>
          <w:rFonts w:ascii="仿宋_GB2312" w:eastAsia="仿宋_GB2312" w:hint="eastAsia"/>
          <w:sz w:val="32"/>
          <w:szCs w:val="32"/>
        </w:rPr>
        <w:t>”</w:t>
      </w:r>
      <w:r w:rsidR="00E70C9E">
        <w:rPr>
          <w:rFonts w:ascii="仿宋_GB2312" w:eastAsia="仿宋_GB2312" w:hint="eastAsia"/>
          <w:sz w:val="32"/>
          <w:szCs w:val="32"/>
        </w:rPr>
        <w:t>教材的</w:t>
      </w:r>
      <w:r w:rsidRPr="002F327B">
        <w:rPr>
          <w:rFonts w:ascii="仿宋_GB2312" w:eastAsia="仿宋_GB2312" w:hint="eastAsia"/>
          <w:sz w:val="32"/>
          <w:szCs w:val="32"/>
        </w:rPr>
        <w:t>版本</w:t>
      </w:r>
      <w:r w:rsidR="00E70C9E">
        <w:rPr>
          <w:rFonts w:ascii="仿宋_GB2312" w:eastAsia="仿宋_GB2312" w:hint="eastAsia"/>
          <w:sz w:val="32"/>
          <w:szCs w:val="32"/>
        </w:rPr>
        <w:t>为经教育部</w:t>
      </w:r>
      <w:r w:rsidR="002D2A7E" w:rsidRPr="002F327B">
        <w:rPr>
          <w:rFonts w:ascii="仿宋_GB2312" w:eastAsia="仿宋_GB2312" w:hint="eastAsia"/>
          <w:sz w:val="32"/>
          <w:szCs w:val="32"/>
        </w:rPr>
        <w:t>审定</w:t>
      </w:r>
      <w:r w:rsidR="00991FCF">
        <w:rPr>
          <w:rFonts w:ascii="仿宋_GB2312" w:eastAsia="仿宋_GB2312" w:hint="eastAsia"/>
          <w:sz w:val="32"/>
          <w:szCs w:val="32"/>
        </w:rPr>
        <w:t>中小学</w:t>
      </w:r>
      <w:r w:rsidR="002D2A7E" w:rsidRPr="002F327B">
        <w:rPr>
          <w:rFonts w:ascii="仿宋_GB2312" w:eastAsia="仿宋_GB2312" w:hint="eastAsia"/>
          <w:sz w:val="32"/>
          <w:szCs w:val="32"/>
        </w:rPr>
        <w:t>教材</w:t>
      </w:r>
      <w:r w:rsidR="00991FCF">
        <w:rPr>
          <w:rFonts w:ascii="仿宋_GB2312" w:eastAsia="仿宋_GB2312" w:hint="eastAsia"/>
          <w:sz w:val="32"/>
          <w:szCs w:val="32"/>
        </w:rPr>
        <w:t>,以教育部</w:t>
      </w:r>
      <w:r w:rsidR="002D2A7E" w:rsidRPr="002F327B">
        <w:rPr>
          <w:rFonts w:ascii="仿宋_GB2312" w:eastAsia="仿宋_GB2312" w:hint="eastAsia"/>
          <w:sz w:val="32"/>
          <w:szCs w:val="32"/>
        </w:rPr>
        <w:t>公布的</w:t>
      </w:r>
      <w:r w:rsidR="00852D00" w:rsidRPr="002F327B">
        <w:rPr>
          <w:rFonts w:ascii="仿宋_GB2312" w:eastAsia="仿宋_GB2312" w:hint="eastAsia"/>
          <w:sz w:val="32"/>
          <w:szCs w:val="32"/>
        </w:rPr>
        <w:t>2015</w:t>
      </w:r>
      <w:r w:rsidR="00991FCF">
        <w:rPr>
          <w:rFonts w:ascii="仿宋_GB2312" w:eastAsia="仿宋_GB2312" w:hint="eastAsia"/>
          <w:sz w:val="32"/>
          <w:szCs w:val="32"/>
        </w:rPr>
        <w:t>年度教学用书</w:t>
      </w:r>
      <w:r w:rsidR="002D2A7E" w:rsidRPr="002F327B">
        <w:rPr>
          <w:rFonts w:ascii="仿宋_GB2312" w:eastAsia="仿宋_GB2312" w:hint="eastAsia"/>
          <w:sz w:val="32"/>
          <w:szCs w:val="32"/>
        </w:rPr>
        <w:t>目录为准</w:t>
      </w:r>
      <w:r w:rsidR="00852D00" w:rsidRPr="002F327B">
        <w:rPr>
          <w:rFonts w:ascii="仿宋_GB2312" w:eastAsia="仿宋_GB2312" w:hint="eastAsia"/>
          <w:sz w:val="32"/>
          <w:szCs w:val="32"/>
        </w:rPr>
        <w:t>（教基二厅</w:t>
      </w:r>
      <w:r w:rsidRPr="002F327B">
        <w:rPr>
          <w:rFonts w:ascii="仿宋_GB2312" w:eastAsia="仿宋_GB2312" w:hint="eastAsia"/>
          <w:sz w:val="32"/>
          <w:szCs w:val="32"/>
        </w:rPr>
        <w:t>〔2015〕</w:t>
      </w:r>
      <w:r w:rsidR="00852D00" w:rsidRPr="002F327B">
        <w:rPr>
          <w:rFonts w:ascii="仿宋_GB2312" w:eastAsia="仿宋_GB2312" w:hint="eastAsia"/>
          <w:sz w:val="32"/>
          <w:szCs w:val="32"/>
        </w:rPr>
        <w:t>1号）</w:t>
      </w:r>
      <w:r w:rsidR="002D2A7E" w:rsidRPr="002F327B">
        <w:rPr>
          <w:rFonts w:ascii="仿宋_GB2312" w:eastAsia="仿宋_GB2312" w:hint="eastAsia"/>
          <w:sz w:val="32"/>
          <w:szCs w:val="32"/>
        </w:rPr>
        <w:t>。</w:t>
      </w:r>
    </w:p>
    <w:p w:rsidR="002D2A7E" w:rsidRPr="002F327B" w:rsidRDefault="002D2A7E" w:rsidP="00E7016F">
      <w:pPr>
        <w:spacing w:line="560" w:lineRule="exact"/>
        <w:ind w:firstLineChars="200" w:firstLine="643"/>
        <w:rPr>
          <w:rFonts w:ascii="仿宋_GB2312" w:eastAsia="仿宋_GB2312"/>
          <w:b/>
          <w:sz w:val="32"/>
          <w:szCs w:val="32"/>
        </w:rPr>
      </w:pPr>
      <w:r w:rsidRPr="002F327B">
        <w:rPr>
          <w:rFonts w:ascii="仿宋_GB2312" w:eastAsia="仿宋_GB2312" w:hint="eastAsia"/>
          <w:b/>
          <w:sz w:val="32"/>
          <w:szCs w:val="32"/>
        </w:rPr>
        <w:t>2.</w:t>
      </w:r>
      <w:r w:rsidR="00E7016F" w:rsidRPr="002F327B">
        <w:rPr>
          <w:rFonts w:ascii="仿宋_GB2312" w:eastAsia="仿宋_GB2312" w:hint="eastAsia"/>
          <w:b/>
          <w:sz w:val="32"/>
          <w:szCs w:val="32"/>
        </w:rPr>
        <w:t xml:space="preserve"> </w:t>
      </w:r>
      <w:r w:rsidRPr="002F327B">
        <w:rPr>
          <w:rFonts w:ascii="仿宋_GB2312" w:eastAsia="仿宋_GB2312" w:hint="eastAsia"/>
          <w:b/>
          <w:sz w:val="32"/>
          <w:szCs w:val="32"/>
        </w:rPr>
        <w:t>节点确定</w:t>
      </w:r>
    </w:p>
    <w:p w:rsidR="002D2A7E" w:rsidRPr="002F327B" w:rsidRDefault="0018292A" w:rsidP="00D67459">
      <w:pPr>
        <w:spacing w:line="560" w:lineRule="exact"/>
        <w:ind w:firstLineChars="200" w:firstLine="640"/>
        <w:rPr>
          <w:rFonts w:ascii="仿宋_GB2312" w:eastAsia="仿宋_GB2312"/>
          <w:sz w:val="32"/>
          <w:szCs w:val="32"/>
        </w:rPr>
      </w:pPr>
      <w:r w:rsidRPr="002F327B">
        <w:rPr>
          <w:rFonts w:ascii="仿宋_GB2312" w:eastAsia="仿宋_GB2312" w:hint="eastAsia"/>
          <w:sz w:val="32"/>
          <w:szCs w:val="32"/>
        </w:rPr>
        <w:lastRenderedPageBreak/>
        <w:t>“晒课”</w:t>
      </w:r>
      <w:r w:rsidR="00E7016F" w:rsidRPr="002F327B">
        <w:rPr>
          <w:rFonts w:ascii="仿宋_GB2312" w:eastAsia="仿宋_GB2312" w:hint="eastAsia"/>
          <w:sz w:val="32"/>
          <w:szCs w:val="32"/>
        </w:rPr>
        <w:t>平台所提供的目录体系</w:t>
      </w:r>
      <w:r w:rsidR="002D2A7E" w:rsidRPr="002F327B">
        <w:rPr>
          <w:rFonts w:ascii="仿宋_GB2312" w:eastAsia="仿宋_GB2312" w:hint="eastAsia"/>
          <w:sz w:val="32"/>
          <w:szCs w:val="32"/>
        </w:rPr>
        <w:t>最小节点为</w:t>
      </w:r>
      <w:r w:rsidR="00E7016F" w:rsidRPr="002F327B">
        <w:rPr>
          <w:rFonts w:ascii="仿宋_GB2312" w:eastAsia="仿宋_GB2312" w:hint="eastAsia"/>
          <w:sz w:val="32"/>
          <w:szCs w:val="32"/>
        </w:rPr>
        <w:t>“</w:t>
      </w:r>
      <w:r w:rsidR="002D2A7E" w:rsidRPr="002F327B">
        <w:rPr>
          <w:rFonts w:ascii="仿宋_GB2312" w:eastAsia="仿宋_GB2312" w:hint="eastAsia"/>
          <w:sz w:val="32"/>
          <w:szCs w:val="32"/>
        </w:rPr>
        <w:t>晒课</w:t>
      </w:r>
      <w:r w:rsidR="00E7016F" w:rsidRPr="002F327B">
        <w:rPr>
          <w:rFonts w:ascii="仿宋_GB2312" w:eastAsia="仿宋_GB2312" w:hint="eastAsia"/>
          <w:sz w:val="32"/>
          <w:szCs w:val="32"/>
        </w:rPr>
        <w:t>”</w:t>
      </w:r>
      <w:r w:rsidRPr="002F327B">
        <w:rPr>
          <w:rFonts w:ascii="仿宋_GB2312" w:eastAsia="仿宋_GB2312" w:hint="eastAsia"/>
          <w:sz w:val="32"/>
          <w:szCs w:val="32"/>
        </w:rPr>
        <w:t>的最小单位。</w:t>
      </w:r>
      <w:r w:rsidR="00E7016F" w:rsidRPr="002F327B">
        <w:rPr>
          <w:rFonts w:ascii="仿宋_GB2312" w:eastAsia="仿宋_GB2312" w:hint="eastAsia"/>
          <w:sz w:val="32"/>
          <w:szCs w:val="32"/>
        </w:rPr>
        <w:t>“</w:t>
      </w:r>
      <w:r w:rsidR="002D2A7E" w:rsidRPr="002F327B">
        <w:rPr>
          <w:rFonts w:ascii="仿宋_GB2312" w:eastAsia="仿宋_GB2312" w:hint="eastAsia"/>
          <w:sz w:val="32"/>
          <w:szCs w:val="32"/>
        </w:rPr>
        <w:t>晒课</w:t>
      </w:r>
      <w:r w:rsidR="00E7016F" w:rsidRPr="002F327B">
        <w:rPr>
          <w:rFonts w:ascii="仿宋_GB2312" w:eastAsia="仿宋_GB2312" w:hint="eastAsia"/>
          <w:sz w:val="32"/>
          <w:szCs w:val="32"/>
        </w:rPr>
        <w:t>”</w:t>
      </w:r>
      <w:r w:rsidRPr="002F327B">
        <w:rPr>
          <w:rFonts w:ascii="仿宋_GB2312" w:eastAsia="仿宋_GB2312" w:hint="eastAsia"/>
          <w:sz w:val="32"/>
          <w:szCs w:val="32"/>
        </w:rPr>
        <w:t>平台最小节点划分原则</w:t>
      </w:r>
      <w:r w:rsidR="002D2A7E" w:rsidRPr="002F327B">
        <w:rPr>
          <w:rFonts w:ascii="仿宋_GB2312" w:eastAsia="仿宋_GB2312" w:hint="eastAsia"/>
          <w:sz w:val="32"/>
          <w:szCs w:val="32"/>
        </w:rPr>
        <w:t>为可通过1-3个课时完成教学的知识</w:t>
      </w:r>
      <w:r w:rsidRPr="002F327B">
        <w:rPr>
          <w:rFonts w:ascii="仿宋_GB2312" w:eastAsia="仿宋_GB2312" w:hint="eastAsia"/>
          <w:sz w:val="32"/>
          <w:szCs w:val="32"/>
        </w:rPr>
        <w:t>节点</w:t>
      </w:r>
      <w:r w:rsidR="002D2A7E" w:rsidRPr="002F327B">
        <w:rPr>
          <w:rFonts w:ascii="仿宋_GB2312" w:eastAsia="仿宋_GB2312" w:hint="eastAsia"/>
          <w:sz w:val="32"/>
          <w:szCs w:val="32"/>
        </w:rPr>
        <w:t>。</w:t>
      </w:r>
    </w:p>
    <w:p w:rsidR="00852D00" w:rsidRPr="002F327B" w:rsidRDefault="00852D00" w:rsidP="0018292A">
      <w:pPr>
        <w:spacing w:line="560" w:lineRule="exact"/>
        <w:ind w:firstLineChars="200" w:firstLine="643"/>
        <w:rPr>
          <w:rFonts w:ascii="仿宋_GB2312" w:eastAsia="仿宋_GB2312"/>
          <w:b/>
          <w:sz w:val="32"/>
          <w:szCs w:val="32"/>
        </w:rPr>
      </w:pPr>
      <w:r w:rsidRPr="002F327B">
        <w:rPr>
          <w:rFonts w:ascii="仿宋_GB2312" w:eastAsia="仿宋_GB2312" w:hint="eastAsia"/>
          <w:b/>
          <w:sz w:val="32"/>
          <w:szCs w:val="32"/>
        </w:rPr>
        <w:t>3.“晒课”内容</w:t>
      </w:r>
    </w:p>
    <w:p w:rsidR="00E21042" w:rsidRPr="002F327B" w:rsidRDefault="00E21042" w:rsidP="00D67459">
      <w:pPr>
        <w:spacing w:line="560" w:lineRule="exact"/>
        <w:ind w:firstLineChars="200" w:firstLine="640"/>
        <w:rPr>
          <w:rFonts w:ascii="仿宋_GB2312" w:eastAsia="仿宋_GB2312" w:hAnsi="Times New Roman"/>
          <w:sz w:val="32"/>
          <w:szCs w:val="32"/>
        </w:rPr>
      </w:pPr>
      <w:r w:rsidRPr="002F327B">
        <w:rPr>
          <w:rFonts w:ascii="仿宋_GB2312" w:eastAsia="仿宋_GB2312" w:hAnsi="Times New Roman" w:hint="eastAsia"/>
          <w:sz w:val="32"/>
          <w:szCs w:val="32"/>
        </w:rPr>
        <w:t>教师所提交的网上“晒课”内容应包括一堂完整课堂教学的教学</w:t>
      </w:r>
      <w:r w:rsidR="00992C3D">
        <w:rPr>
          <w:rFonts w:ascii="仿宋_GB2312" w:eastAsia="仿宋_GB2312" w:hAnsi="Times New Roman" w:hint="eastAsia"/>
          <w:sz w:val="32"/>
          <w:szCs w:val="32"/>
        </w:rPr>
        <w:t>设计、所用课件及相关资源（或资源链接）、课堂实录（可选，拟参加教育</w:t>
      </w:r>
      <w:r w:rsidR="003564C1">
        <w:rPr>
          <w:rFonts w:ascii="仿宋_GB2312" w:eastAsia="仿宋_GB2312" w:hAnsi="Times New Roman" w:hint="eastAsia"/>
          <w:sz w:val="32"/>
          <w:szCs w:val="32"/>
        </w:rPr>
        <w:t>部</w:t>
      </w:r>
      <w:r w:rsidRPr="002F327B">
        <w:rPr>
          <w:rFonts w:ascii="仿宋_GB2312" w:eastAsia="仿宋_GB2312" w:hAnsi="Times New Roman" w:hint="eastAsia"/>
          <w:sz w:val="32"/>
          <w:szCs w:val="32"/>
        </w:rPr>
        <w:t>“优课”</w:t>
      </w:r>
      <w:r w:rsidR="003564C1">
        <w:rPr>
          <w:rFonts w:ascii="仿宋_GB2312" w:eastAsia="仿宋_GB2312" w:hAnsi="Times New Roman" w:hint="eastAsia"/>
          <w:sz w:val="32"/>
          <w:szCs w:val="32"/>
        </w:rPr>
        <w:t>征集的为</w:t>
      </w:r>
      <w:r w:rsidRPr="002F327B">
        <w:rPr>
          <w:rFonts w:ascii="仿宋_GB2312" w:eastAsia="仿宋_GB2312" w:hAnsi="Times New Roman" w:hint="eastAsia"/>
          <w:sz w:val="32"/>
          <w:szCs w:val="32"/>
        </w:rPr>
        <w:t>必选）和评测练习（可选）等。内容须符合2011版</w:t>
      </w:r>
      <w:r w:rsidR="00852D00" w:rsidRPr="002F327B">
        <w:rPr>
          <w:rFonts w:ascii="仿宋_GB2312" w:eastAsia="仿宋_GB2312" w:hAnsi="Times New Roman" w:hint="eastAsia"/>
          <w:sz w:val="32"/>
          <w:szCs w:val="32"/>
        </w:rPr>
        <w:t>义务教育</w:t>
      </w:r>
      <w:r w:rsidRPr="002F327B">
        <w:rPr>
          <w:rFonts w:ascii="仿宋_GB2312" w:eastAsia="仿宋_GB2312" w:hAnsi="Times New Roman" w:hint="eastAsia"/>
          <w:sz w:val="32"/>
          <w:szCs w:val="32"/>
        </w:rPr>
        <w:t>课程标准</w:t>
      </w:r>
      <w:r w:rsidR="002D2A7E" w:rsidRPr="002F327B">
        <w:rPr>
          <w:rFonts w:ascii="仿宋_GB2312" w:eastAsia="仿宋_GB2312" w:hAnsi="Times New Roman" w:hint="eastAsia"/>
          <w:sz w:val="32"/>
          <w:szCs w:val="32"/>
        </w:rPr>
        <w:t>和普通高中</w:t>
      </w:r>
      <w:r w:rsidR="00852D00" w:rsidRPr="002F327B">
        <w:rPr>
          <w:rFonts w:ascii="仿宋_GB2312" w:eastAsia="仿宋_GB2312" w:hAnsi="Times New Roman" w:hint="eastAsia"/>
          <w:sz w:val="32"/>
          <w:szCs w:val="32"/>
        </w:rPr>
        <w:t>课程标准（实验）</w:t>
      </w:r>
      <w:r w:rsidRPr="002F327B">
        <w:rPr>
          <w:rFonts w:ascii="仿宋_GB2312" w:eastAsia="仿宋_GB2312" w:hAnsi="Times New Roman" w:hint="eastAsia"/>
          <w:sz w:val="32"/>
          <w:szCs w:val="32"/>
        </w:rPr>
        <w:t>要求，体现学科</w:t>
      </w:r>
      <w:r w:rsidR="000E742E">
        <w:rPr>
          <w:rFonts w:ascii="仿宋_GB2312" w:eastAsia="仿宋_GB2312" w:hAnsi="Times New Roman" w:hint="eastAsia"/>
          <w:sz w:val="32"/>
          <w:szCs w:val="32"/>
        </w:rPr>
        <w:t>特点和信息技术应用的融合性，突出展现数字教育资源的课堂应用及</w:t>
      </w:r>
      <w:r w:rsidRPr="002F327B">
        <w:rPr>
          <w:rFonts w:ascii="仿宋_GB2312" w:eastAsia="仿宋_GB2312" w:hAnsi="Times New Roman" w:hint="eastAsia"/>
          <w:sz w:val="32"/>
          <w:szCs w:val="32"/>
        </w:rPr>
        <w:t>利用信息技术和数字教育资源创新教学方法、有效解决教育教学的重难点</w:t>
      </w:r>
      <w:r w:rsidR="000E742E">
        <w:rPr>
          <w:rFonts w:ascii="仿宋_GB2312" w:eastAsia="仿宋_GB2312" w:hAnsi="Times New Roman" w:hint="eastAsia"/>
          <w:sz w:val="32"/>
          <w:szCs w:val="32"/>
        </w:rPr>
        <w:t>问题</w:t>
      </w:r>
      <w:r w:rsidRPr="002F327B">
        <w:rPr>
          <w:rFonts w:ascii="仿宋_GB2312" w:eastAsia="仿宋_GB2312" w:hAnsi="Times New Roman" w:hint="eastAsia"/>
          <w:sz w:val="32"/>
          <w:szCs w:val="32"/>
        </w:rPr>
        <w:t>等课堂教学内容。</w:t>
      </w:r>
    </w:p>
    <w:p w:rsidR="00C96FD6" w:rsidRPr="003564C1" w:rsidRDefault="00E21042" w:rsidP="003564C1">
      <w:pPr>
        <w:spacing w:line="560" w:lineRule="exact"/>
        <w:ind w:firstLineChars="200" w:firstLine="640"/>
        <w:rPr>
          <w:rFonts w:ascii="仿宋_GB2312" w:eastAsia="仿宋_GB2312"/>
          <w:bCs/>
          <w:sz w:val="32"/>
          <w:szCs w:val="32"/>
        </w:rPr>
      </w:pPr>
      <w:r w:rsidRPr="002F327B">
        <w:rPr>
          <w:rFonts w:ascii="仿宋_GB2312" w:eastAsia="仿宋_GB2312" w:hAnsi="Times New Roman" w:hint="eastAsia"/>
          <w:sz w:val="32"/>
          <w:szCs w:val="32"/>
        </w:rPr>
        <w:t>有条件的学校可鼓励教师上传课堂实录。</w:t>
      </w:r>
      <w:r w:rsidRPr="002F327B">
        <w:rPr>
          <w:rFonts w:ascii="仿宋_GB2312" w:eastAsia="仿宋_GB2312" w:hAnsi="Times New Roman" w:hint="eastAsia"/>
          <w:bCs/>
          <w:sz w:val="32"/>
          <w:szCs w:val="32"/>
        </w:rPr>
        <w:t>课堂实录（指教学过程视频）应展现课堂教学的所有内容，过程完整</w:t>
      </w:r>
      <w:r w:rsidR="00852D00" w:rsidRPr="002F327B">
        <w:rPr>
          <w:rFonts w:ascii="仿宋_GB2312" w:eastAsia="仿宋_GB2312" w:hAnsi="Times New Roman" w:hint="eastAsia"/>
          <w:bCs/>
          <w:sz w:val="32"/>
          <w:szCs w:val="32"/>
        </w:rPr>
        <w:t>（最低不少于30分钟）</w:t>
      </w:r>
      <w:r w:rsidRPr="002F327B">
        <w:rPr>
          <w:rFonts w:ascii="仿宋_GB2312" w:eastAsia="仿宋_GB2312" w:hAnsi="Times New Roman" w:hint="eastAsia"/>
          <w:bCs/>
          <w:sz w:val="32"/>
          <w:szCs w:val="32"/>
        </w:rPr>
        <w:t>，画面清晰。建议进行适当的后期剪辑处理，在适当环节插入教学资源呈现画面，保证资源呈现画面清晰可见。</w:t>
      </w:r>
      <w:r w:rsidR="00852D00" w:rsidRPr="002F327B">
        <w:rPr>
          <w:rFonts w:ascii="仿宋_GB2312" w:eastAsia="仿宋_GB2312" w:hint="eastAsia"/>
          <w:bCs/>
          <w:sz w:val="32"/>
          <w:szCs w:val="32"/>
        </w:rPr>
        <w:t>课堂实录片头不超过5秒，应包括课程名称、年级、上/下册、版本、单位、主讲教师姓名等基本信息。课堂实录为幅面要求达到720*576以上，视频码流为320Kbit/s</w:t>
      </w:r>
      <w:r w:rsidR="003B6618">
        <w:rPr>
          <w:rFonts w:ascii="仿宋_GB2312" w:eastAsia="仿宋_GB2312" w:hint="eastAsia"/>
          <w:bCs/>
          <w:sz w:val="32"/>
          <w:szCs w:val="32"/>
        </w:rPr>
        <w:t>以上</w:t>
      </w:r>
      <w:r w:rsidR="00852D00" w:rsidRPr="002F327B">
        <w:rPr>
          <w:rFonts w:ascii="仿宋_GB2312" w:eastAsia="仿宋_GB2312" w:hint="eastAsia"/>
          <w:bCs/>
          <w:sz w:val="32"/>
          <w:szCs w:val="32"/>
        </w:rPr>
        <w:t>。</w:t>
      </w:r>
      <w:r w:rsidR="004732D7" w:rsidRPr="002F327B">
        <w:rPr>
          <w:rFonts w:ascii="仿宋_GB2312" w:eastAsia="仿宋_GB2312" w:hint="eastAsia"/>
          <w:sz w:val="32"/>
          <w:szCs w:val="32"/>
        </w:rPr>
        <w:t>教师所提交的“晒课”内容</w:t>
      </w:r>
      <w:r w:rsidR="004732D7" w:rsidRPr="002F327B">
        <w:rPr>
          <w:rFonts w:ascii="仿宋_GB2312" w:eastAsia="仿宋_GB2312" w:cs="宋体" w:hint="eastAsia"/>
          <w:kern w:val="0"/>
          <w:sz w:val="32"/>
          <w:szCs w:val="32"/>
        </w:rPr>
        <w:t>须为本人教学实践中所产生的内容，不得冒名顶替，杜绝抄袭，引用资料须注明出处和原作者。</w:t>
      </w:r>
    </w:p>
    <w:p w:rsidR="00C96FD6" w:rsidRPr="00D414A2" w:rsidRDefault="002D2A7E" w:rsidP="00517497">
      <w:pPr>
        <w:spacing w:beforeLines="50" w:line="360" w:lineRule="auto"/>
        <w:ind w:firstLineChars="200" w:firstLine="640"/>
        <w:rPr>
          <w:rFonts w:ascii="黑体" w:eastAsia="黑体" w:hAnsi="黑体"/>
          <w:sz w:val="32"/>
          <w:szCs w:val="32"/>
        </w:rPr>
      </w:pPr>
      <w:r>
        <w:rPr>
          <w:rFonts w:ascii="黑体" w:eastAsia="黑体" w:hAnsi="黑体" w:hint="eastAsia"/>
          <w:sz w:val="32"/>
          <w:szCs w:val="32"/>
        </w:rPr>
        <w:t>五</w:t>
      </w:r>
      <w:r w:rsidR="009E6D3D" w:rsidRPr="00D414A2">
        <w:rPr>
          <w:rFonts w:ascii="黑体" w:eastAsia="黑体" w:hAnsi="黑体" w:hint="eastAsia"/>
          <w:sz w:val="32"/>
          <w:szCs w:val="32"/>
        </w:rPr>
        <w:t>、</w:t>
      </w:r>
      <w:r w:rsidR="00C96FD6" w:rsidRPr="00D414A2">
        <w:rPr>
          <w:rFonts w:ascii="黑体" w:eastAsia="黑体" w:hAnsi="黑体" w:hint="eastAsia"/>
          <w:sz w:val="32"/>
          <w:szCs w:val="32"/>
        </w:rPr>
        <w:t>活动</w:t>
      </w:r>
      <w:r w:rsidR="008131BA" w:rsidRPr="00D414A2">
        <w:rPr>
          <w:rFonts w:ascii="黑体" w:eastAsia="黑体" w:hAnsi="黑体" w:hint="eastAsia"/>
          <w:sz w:val="32"/>
          <w:szCs w:val="32"/>
        </w:rPr>
        <w:t>方式</w:t>
      </w:r>
    </w:p>
    <w:p w:rsidR="00C96FD6" w:rsidRPr="00D414A2" w:rsidRDefault="003564C1" w:rsidP="00C96FD6">
      <w:pPr>
        <w:spacing w:line="360" w:lineRule="auto"/>
        <w:ind w:firstLineChars="200" w:firstLine="640"/>
        <w:rPr>
          <w:rFonts w:ascii="仿宋_GB2312" w:eastAsia="仿宋_GB2312" w:hAnsi="Times New Roman"/>
          <w:sz w:val="32"/>
          <w:szCs w:val="32"/>
        </w:rPr>
      </w:pPr>
      <w:r>
        <w:rPr>
          <w:rFonts w:ascii="仿宋_GB2312" w:eastAsia="仿宋_GB2312" w:hAnsi="Times New Roman" w:hint="eastAsia"/>
          <w:sz w:val="32"/>
          <w:szCs w:val="32"/>
        </w:rPr>
        <w:t>主要包括教师网上“晒课”与“优课”征集</w:t>
      </w:r>
      <w:r w:rsidR="008131BA" w:rsidRPr="00D414A2">
        <w:rPr>
          <w:rFonts w:ascii="仿宋_GB2312" w:eastAsia="仿宋_GB2312" w:hAnsi="Times New Roman" w:hint="eastAsia"/>
          <w:sz w:val="32"/>
          <w:szCs w:val="32"/>
        </w:rPr>
        <w:t>两个阶段</w:t>
      </w:r>
      <w:r w:rsidR="00C96FD6" w:rsidRPr="00D414A2">
        <w:rPr>
          <w:rFonts w:ascii="仿宋_GB2312" w:eastAsia="仿宋_GB2312" w:hAnsi="Times New Roman" w:hint="eastAsia"/>
          <w:sz w:val="32"/>
          <w:szCs w:val="32"/>
        </w:rPr>
        <w:t>。</w:t>
      </w:r>
    </w:p>
    <w:p w:rsidR="00C96FD6" w:rsidRPr="0018292A" w:rsidRDefault="00C96FD6" w:rsidP="0018292A">
      <w:pPr>
        <w:spacing w:line="360" w:lineRule="auto"/>
        <w:ind w:firstLineChars="200" w:firstLine="643"/>
        <w:rPr>
          <w:rFonts w:ascii="仿宋_GB2312" w:eastAsia="仿宋_GB2312" w:hAnsi="Times New Roman"/>
          <w:b/>
          <w:sz w:val="32"/>
          <w:szCs w:val="32"/>
        </w:rPr>
      </w:pPr>
      <w:r w:rsidRPr="0018292A">
        <w:rPr>
          <w:rFonts w:ascii="仿宋_GB2312" w:eastAsia="仿宋_GB2312" w:hAnsi="Times New Roman" w:hint="eastAsia"/>
          <w:b/>
          <w:sz w:val="32"/>
          <w:szCs w:val="32"/>
        </w:rPr>
        <w:lastRenderedPageBreak/>
        <w:t>1. 网上“晒课”</w:t>
      </w:r>
    </w:p>
    <w:p w:rsidR="008131BA" w:rsidRPr="00D414A2" w:rsidRDefault="008131BA" w:rsidP="001C3343">
      <w:pPr>
        <w:spacing w:line="360" w:lineRule="auto"/>
        <w:ind w:firstLineChars="200" w:firstLine="640"/>
        <w:rPr>
          <w:rFonts w:ascii="仿宋_GB2312" w:eastAsia="仿宋_GB2312" w:hAnsi="Times New Roman"/>
          <w:sz w:val="32"/>
          <w:szCs w:val="32"/>
        </w:rPr>
      </w:pPr>
      <w:r w:rsidRPr="00D414A2">
        <w:rPr>
          <w:rFonts w:ascii="仿宋_GB2312" w:eastAsia="仿宋_GB2312" w:hAnsi="Times New Roman" w:hint="eastAsia"/>
          <w:sz w:val="32"/>
          <w:szCs w:val="32"/>
        </w:rPr>
        <w:t>各地可结合本地实际，</w:t>
      </w:r>
      <w:r w:rsidR="001C3343">
        <w:rPr>
          <w:rFonts w:ascii="仿宋_GB2312" w:eastAsia="仿宋_GB2312" w:hAnsi="Times New Roman" w:hint="eastAsia"/>
          <w:sz w:val="32"/>
          <w:szCs w:val="32"/>
        </w:rPr>
        <w:t>组织教师在规定的时间内通过国家平台或已和国家平台对接的地方平台登录，</w:t>
      </w:r>
      <w:r w:rsidR="00FD69EB" w:rsidRPr="00D414A2">
        <w:rPr>
          <w:rFonts w:ascii="仿宋_GB2312" w:eastAsia="仿宋_GB2312" w:hAnsi="Times New Roman" w:hint="eastAsia"/>
          <w:sz w:val="32"/>
          <w:szCs w:val="32"/>
        </w:rPr>
        <w:t>利用国家平台</w:t>
      </w:r>
      <w:r w:rsidR="009A5608" w:rsidRPr="00D414A2">
        <w:rPr>
          <w:rFonts w:ascii="仿宋_GB2312" w:eastAsia="仿宋_GB2312" w:hAnsi="Times New Roman" w:hint="eastAsia"/>
          <w:sz w:val="32"/>
          <w:szCs w:val="32"/>
        </w:rPr>
        <w:t>提供的“晒课”功能</w:t>
      </w:r>
      <w:r w:rsidRPr="00D414A2">
        <w:rPr>
          <w:rFonts w:ascii="仿宋_GB2312" w:eastAsia="仿宋_GB2312" w:hAnsi="Times New Roman" w:hint="eastAsia"/>
          <w:sz w:val="32"/>
          <w:szCs w:val="32"/>
        </w:rPr>
        <w:t>进行实名制网上“晒课”。</w:t>
      </w:r>
    </w:p>
    <w:p w:rsidR="00C96FD6" w:rsidRPr="00D414A2" w:rsidRDefault="004732D7" w:rsidP="001C3343">
      <w:pPr>
        <w:spacing w:line="360" w:lineRule="auto"/>
        <w:ind w:firstLineChars="200" w:firstLine="640"/>
        <w:rPr>
          <w:rFonts w:ascii="仿宋_GB2312" w:eastAsia="仿宋_GB2312" w:hAnsi="Times New Roman"/>
          <w:sz w:val="32"/>
          <w:szCs w:val="32"/>
        </w:rPr>
      </w:pPr>
      <w:r>
        <w:rPr>
          <w:rFonts w:ascii="仿宋_GB2312" w:eastAsia="仿宋_GB2312" w:hAnsi="Times New Roman" w:hint="eastAsia"/>
          <w:sz w:val="32"/>
          <w:szCs w:val="32"/>
        </w:rPr>
        <w:t>与国家平台成功对接</w:t>
      </w:r>
      <w:r w:rsidR="001C3343" w:rsidRPr="001C3343">
        <w:rPr>
          <w:rFonts w:ascii="仿宋_GB2312" w:eastAsia="仿宋_GB2312" w:hAnsi="Times New Roman" w:hint="eastAsia"/>
          <w:sz w:val="32"/>
          <w:szCs w:val="32"/>
        </w:rPr>
        <w:t>的地方平台，教师不需再次注册，直接在地方平台上点击报名</w:t>
      </w:r>
      <w:r>
        <w:rPr>
          <w:rFonts w:ascii="仿宋_GB2312" w:eastAsia="仿宋_GB2312" w:hAnsi="Times New Roman" w:hint="eastAsia"/>
          <w:sz w:val="32"/>
          <w:szCs w:val="32"/>
        </w:rPr>
        <w:t>跳转到国家平台</w:t>
      </w:r>
      <w:r w:rsidR="0018292A">
        <w:rPr>
          <w:rFonts w:ascii="仿宋_GB2312" w:eastAsia="仿宋_GB2312" w:hAnsi="Times New Roman" w:hint="eastAsia"/>
          <w:sz w:val="32"/>
          <w:szCs w:val="32"/>
        </w:rPr>
        <w:t>使用</w:t>
      </w:r>
      <w:r>
        <w:rPr>
          <w:rFonts w:ascii="仿宋_GB2312" w:eastAsia="仿宋_GB2312" w:hAnsi="Times New Roman" w:hint="eastAsia"/>
          <w:sz w:val="32"/>
          <w:szCs w:val="32"/>
        </w:rPr>
        <w:t>“晒课”功能。未与国家平台对接的地区，需组织教师在国家</w:t>
      </w:r>
      <w:r w:rsidR="0018292A">
        <w:rPr>
          <w:rFonts w:ascii="仿宋_GB2312" w:eastAsia="仿宋_GB2312" w:hAnsi="Times New Roman" w:hint="eastAsia"/>
          <w:sz w:val="32"/>
          <w:szCs w:val="32"/>
        </w:rPr>
        <w:t>平台上登录报名、提交材料后</w:t>
      </w:r>
      <w:r w:rsidR="001C3343" w:rsidRPr="001C3343">
        <w:rPr>
          <w:rFonts w:ascii="仿宋_GB2312" w:eastAsia="仿宋_GB2312" w:hAnsi="Times New Roman" w:hint="eastAsia"/>
          <w:sz w:val="32"/>
          <w:szCs w:val="32"/>
        </w:rPr>
        <w:t>进行“晒课”。</w:t>
      </w:r>
      <w:r>
        <w:rPr>
          <w:rFonts w:ascii="仿宋_GB2312" w:eastAsia="仿宋_GB2312" w:hAnsi="Times New Roman" w:hint="eastAsia"/>
          <w:sz w:val="32"/>
          <w:szCs w:val="32"/>
        </w:rPr>
        <w:t>为保证活动的公平性和数据的</w:t>
      </w:r>
      <w:r w:rsidR="003534A0">
        <w:rPr>
          <w:rFonts w:ascii="仿宋_GB2312" w:eastAsia="仿宋_GB2312" w:hAnsi="Times New Roman" w:hint="eastAsia"/>
          <w:sz w:val="32"/>
          <w:szCs w:val="32"/>
        </w:rPr>
        <w:t>有效</w:t>
      </w:r>
      <w:bookmarkStart w:id="7" w:name="_GoBack"/>
      <w:bookmarkEnd w:id="7"/>
      <w:r>
        <w:rPr>
          <w:rFonts w:ascii="仿宋_GB2312" w:eastAsia="仿宋_GB2312" w:hAnsi="Times New Roman" w:hint="eastAsia"/>
          <w:sz w:val="32"/>
          <w:szCs w:val="32"/>
        </w:rPr>
        <w:t>性，</w:t>
      </w:r>
      <w:r w:rsidR="005748B8">
        <w:rPr>
          <w:rFonts w:ascii="仿宋_GB2312" w:eastAsia="仿宋_GB2312" w:hAnsi="Times New Roman" w:hint="eastAsia"/>
          <w:sz w:val="32"/>
          <w:szCs w:val="32"/>
        </w:rPr>
        <w:t>本次</w:t>
      </w:r>
      <w:r w:rsidR="00FD5AB3">
        <w:rPr>
          <w:rFonts w:ascii="仿宋_GB2312" w:eastAsia="仿宋_GB2312" w:hAnsi="Times New Roman" w:hint="eastAsia"/>
          <w:sz w:val="32"/>
          <w:szCs w:val="32"/>
        </w:rPr>
        <w:t>活动不接受</w:t>
      </w:r>
      <w:r w:rsidR="00AA5536">
        <w:rPr>
          <w:rFonts w:ascii="仿宋_GB2312" w:eastAsia="仿宋_GB2312" w:hAnsi="Times New Roman" w:hint="eastAsia"/>
          <w:sz w:val="32"/>
          <w:szCs w:val="32"/>
        </w:rPr>
        <w:t>在</w:t>
      </w:r>
      <w:r w:rsidR="00AA5536" w:rsidRPr="00AA5536">
        <w:rPr>
          <w:rFonts w:ascii="仿宋_GB2312" w:eastAsia="仿宋_GB2312" w:hAnsi="Times New Roman" w:hint="eastAsia"/>
          <w:sz w:val="32"/>
          <w:szCs w:val="32"/>
        </w:rPr>
        <w:t>其他平台</w:t>
      </w:r>
      <w:r w:rsidR="0018292A">
        <w:rPr>
          <w:rFonts w:ascii="仿宋_GB2312" w:eastAsia="仿宋_GB2312" w:hAnsi="Times New Roman" w:hint="eastAsia"/>
          <w:sz w:val="32"/>
          <w:szCs w:val="32"/>
        </w:rPr>
        <w:t>“</w:t>
      </w:r>
      <w:r w:rsidR="00AA5536" w:rsidRPr="00AA5536">
        <w:rPr>
          <w:rFonts w:ascii="仿宋_GB2312" w:eastAsia="仿宋_GB2312" w:hAnsi="Times New Roman" w:hint="eastAsia"/>
          <w:sz w:val="32"/>
          <w:szCs w:val="32"/>
        </w:rPr>
        <w:t>晒课</w:t>
      </w:r>
      <w:r w:rsidR="0018292A">
        <w:rPr>
          <w:rFonts w:ascii="仿宋_GB2312" w:eastAsia="仿宋_GB2312" w:hAnsi="Times New Roman" w:hint="eastAsia"/>
          <w:sz w:val="32"/>
          <w:szCs w:val="32"/>
        </w:rPr>
        <w:t>”</w:t>
      </w:r>
      <w:r w:rsidR="00AA5536" w:rsidRPr="00AA5536">
        <w:rPr>
          <w:rFonts w:ascii="仿宋_GB2312" w:eastAsia="仿宋_GB2312" w:hAnsi="Times New Roman" w:hint="eastAsia"/>
          <w:sz w:val="32"/>
          <w:szCs w:val="32"/>
        </w:rPr>
        <w:t>后再次导入。</w:t>
      </w:r>
    </w:p>
    <w:p w:rsidR="00C96FD6" w:rsidRPr="0018292A" w:rsidRDefault="00C96FD6" w:rsidP="0018292A">
      <w:pPr>
        <w:spacing w:line="360" w:lineRule="auto"/>
        <w:ind w:firstLineChars="200" w:firstLine="643"/>
        <w:rPr>
          <w:rFonts w:ascii="仿宋_GB2312" w:eastAsia="仿宋_GB2312" w:hAnsi="Times New Roman"/>
          <w:b/>
          <w:sz w:val="32"/>
          <w:szCs w:val="32"/>
        </w:rPr>
      </w:pPr>
      <w:r w:rsidRPr="0018292A">
        <w:rPr>
          <w:rFonts w:ascii="仿宋_GB2312" w:eastAsia="仿宋_GB2312" w:hAnsi="Times New Roman" w:hint="eastAsia"/>
          <w:b/>
          <w:sz w:val="32"/>
          <w:szCs w:val="32"/>
        </w:rPr>
        <w:t>2. “</w:t>
      </w:r>
      <w:r w:rsidR="00E06AA0" w:rsidRPr="0018292A">
        <w:rPr>
          <w:rFonts w:ascii="仿宋_GB2312" w:eastAsia="仿宋_GB2312" w:hAnsi="Times New Roman" w:hint="eastAsia"/>
          <w:b/>
          <w:sz w:val="32"/>
          <w:szCs w:val="32"/>
        </w:rPr>
        <w:t>优课</w:t>
      </w:r>
      <w:r w:rsidR="003564C1">
        <w:rPr>
          <w:rFonts w:ascii="仿宋_GB2312" w:eastAsia="仿宋_GB2312" w:hAnsi="Times New Roman" w:hint="eastAsia"/>
          <w:b/>
          <w:sz w:val="32"/>
          <w:szCs w:val="32"/>
        </w:rPr>
        <w:t>”征集</w:t>
      </w:r>
    </w:p>
    <w:p w:rsidR="004277D1" w:rsidRPr="00D414A2" w:rsidRDefault="00D26A82" w:rsidP="00D26A82">
      <w:pPr>
        <w:spacing w:line="360" w:lineRule="auto"/>
        <w:ind w:firstLineChars="200" w:firstLine="640"/>
        <w:rPr>
          <w:rFonts w:ascii="仿宋_GB2312" w:eastAsia="仿宋_GB2312" w:hAnsi="Times New Roman"/>
          <w:sz w:val="32"/>
          <w:szCs w:val="32"/>
        </w:rPr>
      </w:pPr>
      <w:r w:rsidRPr="00D414A2">
        <w:rPr>
          <w:rFonts w:ascii="仿宋_GB2312" w:eastAsia="仿宋_GB2312" w:hAnsi="Times New Roman" w:hint="eastAsia"/>
          <w:sz w:val="32"/>
          <w:szCs w:val="32"/>
        </w:rPr>
        <w:t>在网上“晒课”的基础上，</w:t>
      </w:r>
      <w:r w:rsidR="000E742E">
        <w:rPr>
          <w:rFonts w:ascii="仿宋_GB2312" w:eastAsia="仿宋_GB2312" w:hAnsi="Times New Roman" w:hint="eastAsia"/>
          <w:sz w:val="32"/>
          <w:szCs w:val="32"/>
        </w:rPr>
        <w:t>采取县</w:t>
      </w:r>
      <w:r w:rsidR="00FF17EA" w:rsidRPr="00D414A2">
        <w:rPr>
          <w:rFonts w:ascii="仿宋_GB2312" w:eastAsia="仿宋_GB2312" w:hAnsi="Times New Roman" w:hint="eastAsia"/>
          <w:sz w:val="32"/>
          <w:szCs w:val="32"/>
        </w:rPr>
        <w:t>、</w:t>
      </w:r>
      <w:r w:rsidR="00300625" w:rsidRPr="00D414A2">
        <w:rPr>
          <w:rFonts w:ascii="仿宋_GB2312" w:eastAsia="仿宋_GB2312" w:hAnsi="Times New Roman" w:hint="eastAsia"/>
          <w:sz w:val="32"/>
          <w:szCs w:val="32"/>
        </w:rPr>
        <w:t>市</w:t>
      </w:r>
      <w:r w:rsidR="000E742E">
        <w:rPr>
          <w:rFonts w:ascii="仿宋_GB2312" w:eastAsia="仿宋_GB2312" w:hAnsi="Times New Roman" w:hint="eastAsia"/>
          <w:sz w:val="32"/>
          <w:szCs w:val="32"/>
        </w:rPr>
        <w:t>、省</w:t>
      </w:r>
      <w:r w:rsidRPr="00D414A2">
        <w:rPr>
          <w:rFonts w:ascii="仿宋_GB2312" w:eastAsia="仿宋_GB2312" w:hAnsi="Times New Roman" w:hint="eastAsia"/>
          <w:sz w:val="32"/>
          <w:szCs w:val="32"/>
        </w:rPr>
        <w:t>和</w:t>
      </w:r>
      <w:r w:rsidR="00FF17EA" w:rsidRPr="00D414A2">
        <w:rPr>
          <w:rFonts w:ascii="仿宋_GB2312" w:eastAsia="仿宋_GB2312" w:hAnsi="Times New Roman" w:hint="eastAsia"/>
          <w:sz w:val="32"/>
          <w:szCs w:val="32"/>
        </w:rPr>
        <w:t>国家分级</w:t>
      </w:r>
      <w:r w:rsidR="003564C1">
        <w:rPr>
          <w:rFonts w:ascii="仿宋_GB2312" w:eastAsia="仿宋_GB2312" w:hAnsi="Times New Roman" w:hint="eastAsia"/>
          <w:sz w:val="32"/>
          <w:szCs w:val="32"/>
        </w:rPr>
        <w:t>推荐</w:t>
      </w:r>
      <w:r w:rsidR="004277D1" w:rsidRPr="00D414A2">
        <w:rPr>
          <w:rFonts w:ascii="仿宋_GB2312" w:eastAsia="仿宋_GB2312" w:hAnsi="Times New Roman" w:hint="eastAsia"/>
          <w:sz w:val="32"/>
          <w:szCs w:val="32"/>
        </w:rPr>
        <w:t>的方式</w:t>
      </w:r>
      <w:r w:rsidRPr="00D414A2">
        <w:rPr>
          <w:rFonts w:ascii="仿宋_GB2312" w:eastAsia="仿宋_GB2312" w:hAnsi="Times New Roman" w:hint="eastAsia"/>
          <w:sz w:val="32"/>
          <w:szCs w:val="32"/>
        </w:rPr>
        <w:t>，</w:t>
      </w:r>
      <w:r w:rsidR="00FF17EA" w:rsidRPr="00D414A2">
        <w:rPr>
          <w:rFonts w:ascii="仿宋_GB2312" w:eastAsia="仿宋_GB2312" w:hAnsi="Times New Roman" w:hint="eastAsia"/>
          <w:sz w:val="32"/>
          <w:szCs w:val="32"/>
        </w:rPr>
        <w:t>对</w:t>
      </w:r>
      <w:r w:rsidR="004277D1" w:rsidRPr="00D414A2">
        <w:rPr>
          <w:rFonts w:ascii="仿宋_GB2312" w:eastAsia="仿宋_GB2312" w:hAnsi="Times New Roman" w:hint="eastAsia"/>
          <w:sz w:val="32"/>
          <w:szCs w:val="32"/>
        </w:rPr>
        <w:t>各年级各学科各版本的资源</w:t>
      </w:r>
      <w:r w:rsidRPr="00D414A2">
        <w:rPr>
          <w:rFonts w:ascii="仿宋_GB2312" w:eastAsia="仿宋_GB2312" w:hAnsi="Times New Roman" w:hint="eastAsia"/>
          <w:sz w:val="32"/>
          <w:szCs w:val="32"/>
        </w:rPr>
        <w:t>开展逐级</w:t>
      </w:r>
      <w:r w:rsidR="00FD69EB" w:rsidRPr="00D414A2">
        <w:rPr>
          <w:rFonts w:ascii="仿宋_GB2312" w:eastAsia="仿宋_GB2312" w:hAnsi="Times New Roman" w:hint="eastAsia"/>
          <w:sz w:val="32"/>
          <w:szCs w:val="32"/>
        </w:rPr>
        <w:t>推荐</w:t>
      </w:r>
      <w:r w:rsidR="004277D1" w:rsidRPr="00D414A2">
        <w:rPr>
          <w:rFonts w:ascii="仿宋_GB2312" w:eastAsia="仿宋_GB2312" w:hAnsi="Times New Roman" w:hint="eastAsia"/>
          <w:sz w:val="32"/>
          <w:szCs w:val="32"/>
        </w:rPr>
        <w:t>。</w:t>
      </w:r>
      <w:r w:rsidR="00B617F0">
        <w:rPr>
          <w:rFonts w:ascii="仿宋_GB2312" w:eastAsia="仿宋_GB2312" w:hAnsi="Times New Roman" w:hint="eastAsia"/>
          <w:sz w:val="32"/>
          <w:szCs w:val="32"/>
        </w:rPr>
        <w:t>各级教育行政部</w:t>
      </w:r>
      <w:r w:rsidR="0020219A">
        <w:rPr>
          <w:rFonts w:ascii="仿宋_GB2312" w:eastAsia="仿宋_GB2312" w:hAnsi="Times New Roman" w:hint="eastAsia"/>
          <w:sz w:val="32"/>
          <w:szCs w:val="32"/>
        </w:rPr>
        <w:t>门要进一步完善和细化推荐的</w:t>
      </w:r>
      <w:r w:rsidR="000E742E">
        <w:rPr>
          <w:rFonts w:ascii="仿宋_GB2312" w:eastAsia="仿宋_GB2312" w:hAnsi="Times New Roman" w:hint="eastAsia"/>
          <w:sz w:val="32"/>
          <w:szCs w:val="32"/>
        </w:rPr>
        <w:t>原则和标准，把好课程教学正确的政治方向，坚持思想性、</w:t>
      </w:r>
      <w:r w:rsidR="00B617F0">
        <w:rPr>
          <w:rFonts w:ascii="仿宋_GB2312" w:eastAsia="仿宋_GB2312" w:hAnsi="Times New Roman" w:hint="eastAsia"/>
          <w:sz w:val="32"/>
          <w:szCs w:val="32"/>
        </w:rPr>
        <w:t>科学性和适宜性</w:t>
      </w:r>
      <w:r w:rsidR="000E742E">
        <w:rPr>
          <w:rFonts w:ascii="仿宋_GB2312" w:eastAsia="仿宋_GB2312" w:hAnsi="Times New Roman" w:hint="eastAsia"/>
          <w:sz w:val="32"/>
          <w:szCs w:val="32"/>
        </w:rPr>
        <w:t>相统一</w:t>
      </w:r>
      <w:r w:rsidR="00B617F0">
        <w:rPr>
          <w:rFonts w:ascii="仿宋_GB2312" w:eastAsia="仿宋_GB2312" w:hAnsi="Times New Roman" w:hint="eastAsia"/>
          <w:sz w:val="32"/>
          <w:szCs w:val="32"/>
        </w:rPr>
        <w:t>。</w:t>
      </w:r>
    </w:p>
    <w:p w:rsidR="004277D1" w:rsidRPr="00D414A2" w:rsidRDefault="000E742E" w:rsidP="004277D1">
      <w:pPr>
        <w:spacing w:line="360" w:lineRule="auto"/>
        <w:ind w:firstLineChars="200" w:firstLine="640"/>
        <w:rPr>
          <w:rFonts w:ascii="仿宋_GB2312" w:eastAsia="仿宋_GB2312" w:hAnsi="Times New Roman"/>
          <w:sz w:val="32"/>
          <w:szCs w:val="32"/>
        </w:rPr>
      </w:pPr>
      <w:r>
        <w:rPr>
          <w:rFonts w:ascii="仿宋_GB2312" w:eastAsia="仿宋_GB2312" w:hAnsi="Times New Roman" w:hint="eastAsia"/>
          <w:sz w:val="32"/>
          <w:szCs w:val="32"/>
        </w:rPr>
        <w:t>各地</w:t>
      </w:r>
      <w:r w:rsidR="004277D1" w:rsidRPr="00D414A2">
        <w:rPr>
          <w:rFonts w:ascii="仿宋_GB2312" w:eastAsia="仿宋_GB2312" w:hAnsi="Times New Roman" w:hint="eastAsia"/>
          <w:sz w:val="32"/>
          <w:szCs w:val="32"/>
        </w:rPr>
        <w:t>可</w:t>
      </w:r>
      <w:r w:rsidR="003D1513" w:rsidRPr="00D414A2">
        <w:rPr>
          <w:rFonts w:ascii="仿宋_GB2312" w:eastAsia="仿宋_GB2312" w:hAnsi="Times New Roman" w:hint="eastAsia"/>
          <w:sz w:val="32"/>
          <w:szCs w:val="32"/>
        </w:rPr>
        <w:t>通过</w:t>
      </w:r>
      <w:r w:rsidR="004277D1" w:rsidRPr="00D414A2">
        <w:rPr>
          <w:rFonts w:ascii="仿宋_GB2312" w:eastAsia="仿宋_GB2312" w:hAnsi="Times New Roman" w:hint="eastAsia"/>
          <w:sz w:val="32"/>
          <w:szCs w:val="32"/>
        </w:rPr>
        <w:t>国家平台提供的“晒课”功能</w:t>
      </w:r>
      <w:r w:rsidR="00B53548" w:rsidRPr="00D414A2">
        <w:rPr>
          <w:rFonts w:ascii="仿宋_GB2312" w:eastAsia="仿宋_GB2312" w:hAnsi="Times New Roman" w:hint="eastAsia"/>
          <w:sz w:val="32"/>
          <w:szCs w:val="32"/>
        </w:rPr>
        <w:t>，在限定的时间范围内</w:t>
      </w:r>
      <w:r w:rsidR="00DC74AE">
        <w:rPr>
          <w:rFonts w:ascii="仿宋_GB2312" w:eastAsia="仿宋_GB2312" w:hAnsi="Times New Roman" w:hint="eastAsia"/>
          <w:sz w:val="32"/>
          <w:szCs w:val="32"/>
        </w:rPr>
        <w:t>组织</w:t>
      </w:r>
      <w:r w:rsidR="0020219A">
        <w:rPr>
          <w:rFonts w:ascii="仿宋_GB2312" w:eastAsia="仿宋_GB2312" w:hAnsi="Times New Roman" w:hint="eastAsia"/>
          <w:sz w:val="32"/>
          <w:szCs w:val="32"/>
        </w:rPr>
        <w:t>本地区的推荐</w:t>
      </w:r>
      <w:r>
        <w:rPr>
          <w:rFonts w:ascii="仿宋_GB2312" w:eastAsia="仿宋_GB2312" w:hAnsi="Times New Roman" w:hint="eastAsia"/>
          <w:sz w:val="32"/>
          <w:szCs w:val="32"/>
        </w:rPr>
        <w:t>活动</w:t>
      </w:r>
      <w:r w:rsidR="00DC74AE">
        <w:rPr>
          <w:rFonts w:ascii="仿宋_GB2312" w:eastAsia="仿宋_GB2312" w:hAnsi="Times New Roman" w:hint="eastAsia"/>
          <w:sz w:val="32"/>
          <w:szCs w:val="32"/>
        </w:rPr>
        <w:t>。</w:t>
      </w:r>
      <w:r>
        <w:rPr>
          <w:rFonts w:ascii="仿宋_GB2312" w:eastAsia="仿宋_GB2312" w:hAnsi="Times New Roman" w:hint="eastAsia"/>
          <w:sz w:val="32"/>
          <w:szCs w:val="32"/>
        </w:rPr>
        <w:t>各省（区、市）活动</w:t>
      </w:r>
      <w:r w:rsidR="00DC74AE">
        <w:rPr>
          <w:rFonts w:ascii="仿宋_GB2312" w:eastAsia="仿宋_GB2312" w:hAnsi="Times New Roman" w:hint="eastAsia"/>
          <w:sz w:val="32"/>
          <w:szCs w:val="32"/>
        </w:rPr>
        <w:t>完成后，</w:t>
      </w:r>
      <w:r>
        <w:rPr>
          <w:rFonts w:ascii="仿宋_GB2312" w:eastAsia="仿宋_GB2312" w:hAnsi="Times New Roman" w:hint="eastAsia"/>
          <w:sz w:val="32"/>
          <w:szCs w:val="32"/>
        </w:rPr>
        <w:t>要</w:t>
      </w:r>
      <w:r w:rsidR="004732D7">
        <w:rPr>
          <w:rFonts w:ascii="仿宋_GB2312" w:eastAsia="仿宋_GB2312" w:hAnsi="Times New Roman" w:hint="eastAsia"/>
          <w:sz w:val="32"/>
          <w:szCs w:val="32"/>
        </w:rPr>
        <w:t>利用平台</w:t>
      </w:r>
      <w:r>
        <w:rPr>
          <w:rFonts w:ascii="仿宋_GB2312" w:eastAsia="仿宋_GB2312" w:hAnsi="Times New Roman" w:hint="eastAsia"/>
          <w:sz w:val="32"/>
          <w:szCs w:val="32"/>
        </w:rPr>
        <w:t>提供的</w:t>
      </w:r>
      <w:r w:rsidR="004732D7">
        <w:rPr>
          <w:rFonts w:ascii="仿宋_GB2312" w:eastAsia="仿宋_GB2312" w:hAnsi="Times New Roman" w:hint="eastAsia"/>
          <w:sz w:val="32"/>
          <w:szCs w:val="32"/>
        </w:rPr>
        <w:t>“推荐”功能</w:t>
      </w:r>
      <w:r w:rsidR="004277D1" w:rsidRPr="00D414A2">
        <w:rPr>
          <w:rFonts w:ascii="仿宋_GB2312" w:eastAsia="仿宋_GB2312" w:hAnsi="Times New Roman" w:hint="eastAsia"/>
          <w:sz w:val="32"/>
          <w:szCs w:val="32"/>
        </w:rPr>
        <w:t>报送</w:t>
      </w:r>
      <w:r>
        <w:rPr>
          <w:rFonts w:ascii="仿宋_GB2312" w:eastAsia="仿宋_GB2312" w:hAnsi="Times New Roman" w:hint="eastAsia"/>
          <w:sz w:val="32"/>
          <w:szCs w:val="32"/>
        </w:rPr>
        <w:t>“优课”</w:t>
      </w:r>
      <w:r w:rsidR="004277D1" w:rsidRPr="00D414A2">
        <w:rPr>
          <w:rFonts w:ascii="仿宋_GB2312" w:eastAsia="仿宋_GB2312" w:hAnsi="Times New Roman" w:hint="eastAsia"/>
          <w:sz w:val="32"/>
          <w:szCs w:val="32"/>
        </w:rPr>
        <w:t>参加</w:t>
      </w:r>
      <w:r w:rsidR="0020219A">
        <w:rPr>
          <w:rFonts w:ascii="仿宋_GB2312" w:eastAsia="仿宋_GB2312" w:hAnsi="Times New Roman" w:hint="eastAsia"/>
          <w:sz w:val="32"/>
          <w:szCs w:val="32"/>
        </w:rPr>
        <w:t>国家平台征集</w:t>
      </w:r>
      <w:r w:rsidR="007576A6">
        <w:rPr>
          <w:rFonts w:ascii="仿宋_GB2312" w:eastAsia="仿宋_GB2312" w:hAnsi="Times New Roman" w:hint="eastAsia"/>
          <w:sz w:val="32"/>
          <w:szCs w:val="32"/>
        </w:rPr>
        <w:t>。教育</w:t>
      </w:r>
      <w:r w:rsidR="00DC74AE">
        <w:rPr>
          <w:rFonts w:ascii="仿宋_GB2312" w:eastAsia="仿宋_GB2312" w:hAnsi="Times New Roman" w:hint="eastAsia"/>
          <w:sz w:val="32"/>
          <w:szCs w:val="32"/>
        </w:rPr>
        <w:t>部组织的</w:t>
      </w:r>
      <w:r w:rsidR="0020219A">
        <w:rPr>
          <w:rFonts w:ascii="仿宋_GB2312" w:eastAsia="仿宋_GB2312" w:hAnsi="Times New Roman" w:hint="eastAsia"/>
          <w:sz w:val="32"/>
          <w:szCs w:val="32"/>
        </w:rPr>
        <w:t>“优课”征集采取专家推荐</w:t>
      </w:r>
      <w:r w:rsidR="0016000A">
        <w:rPr>
          <w:rFonts w:ascii="仿宋_GB2312" w:eastAsia="仿宋_GB2312" w:hAnsi="Times New Roman" w:hint="eastAsia"/>
          <w:sz w:val="32"/>
          <w:szCs w:val="32"/>
        </w:rPr>
        <w:t>与</w:t>
      </w:r>
      <w:r w:rsidR="004277D1" w:rsidRPr="00D414A2">
        <w:rPr>
          <w:rFonts w:ascii="仿宋_GB2312" w:eastAsia="仿宋_GB2312" w:hAnsi="Times New Roman" w:hint="eastAsia"/>
          <w:sz w:val="32"/>
          <w:szCs w:val="32"/>
        </w:rPr>
        <w:t>网络投票相结合的方式</w:t>
      </w:r>
      <w:r w:rsidR="002B1063" w:rsidRPr="00D414A2">
        <w:rPr>
          <w:rFonts w:ascii="仿宋_GB2312" w:eastAsia="仿宋_GB2312" w:hAnsi="Times New Roman" w:hint="eastAsia"/>
          <w:sz w:val="32"/>
          <w:szCs w:val="32"/>
        </w:rPr>
        <w:t>进行</w:t>
      </w:r>
      <w:r w:rsidR="004277D1" w:rsidRPr="00D414A2">
        <w:rPr>
          <w:rFonts w:ascii="仿宋_GB2312" w:eastAsia="仿宋_GB2312" w:hAnsi="Times New Roman" w:hint="eastAsia"/>
          <w:sz w:val="32"/>
          <w:szCs w:val="32"/>
        </w:rPr>
        <w:t>。</w:t>
      </w:r>
    </w:p>
    <w:p w:rsidR="004277D1" w:rsidRPr="00D414A2" w:rsidRDefault="00D26A82" w:rsidP="004277D1">
      <w:pPr>
        <w:spacing w:line="360" w:lineRule="auto"/>
        <w:ind w:firstLineChars="200" w:firstLine="640"/>
        <w:rPr>
          <w:rFonts w:ascii="仿宋_GB2312" w:eastAsia="仿宋_GB2312" w:hAnsi="Times New Roman"/>
          <w:sz w:val="32"/>
          <w:szCs w:val="32"/>
        </w:rPr>
      </w:pPr>
      <w:r w:rsidRPr="00D414A2">
        <w:rPr>
          <w:rFonts w:ascii="仿宋_GB2312" w:eastAsia="仿宋_GB2312" w:hAnsi="Times New Roman" w:hint="eastAsia"/>
          <w:sz w:val="32"/>
          <w:szCs w:val="32"/>
        </w:rPr>
        <w:t>为鼓励广泛参与，原则上每个年级每个学科每个版本每</w:t>
      </w:r>
      <w:r w:rsidR="004277D1" w:rsidRPr="00D414A2">
        <w:rPr>
          <w:rFonts w:ascii="仿宋_GB2312" w:eastAsia="仿宋_GB2312" w:hAnsi="Times New Roman" w:hint="eastAsia"/>
          <w:sz w:val="32"/>
          <w:szCs w:val="32"/>
        </w:rPr>
        <w:t>堂</w:t>
      </w:r>
      <w:r w:rsidRPr="00D414A2">
        <w:rPr>
          <w:rFonts w:ascii="仿宋_GB2312" w:eastAsia="仿宋_GB2312" w:hAnsi="Times New Roman" w:hint="eastAsia"/>
          <w:sz w:val="32"/>
          <w:szCs w:val="32"/>
        </w:rPr>
        <w:t>课</w:t>
      </w:r>
      <w:r w:rsidR="004277D1" w:rsidRPr="00D414A2">
        <w:rPr>
          <w:rFonts w:ascii="仿宋_GB2312" w:eastAsia="仿宋_GB2312" w:hAnsi="Times New Roman" w:hint="eastAsia"/>
          <w:sz w:val="32"/>
          <w:szCs w:val="32"/>
        </w:rPr>
        <w:lastRenderedPageBreak/>
        <w:t>推荐</w:t>
      </w:r>
      <w:r w:rsidRPr="00D414A2">
        <w:rPr>
          <w:rFonts w:ascii="仿宋_GB2312" w:eastAsia="仿宋_GB2312" w:hAnsi="Times New Roman" w:hint="eastAsia"/>
          <w:sz w:val="32"/>
          <w:szCs w:val="32"/>
        </w:rPr>
        <w:t>1个“</w:t>
      </w:r>
      <w:r w:rsidR="004277D1" w:rsidRPr="00D414A2">
        <w:rPr>
          <w:rFonts w:ascii="仿宋_GB2312" w:eastAsia="仿宋_GB2312" w:hAnsi="Times New Roman" w:hint="eastAsia"/>
          <w:sz w:val="32"/>
          <w:szCs w:val="32"/>
        </w:rPr>
        <w:t>优课</w:t>
      </w:r>
      <w:r w:rsidRPr="00D414A2">
        <w:rPr>
          <w:rFonts w:ascii="仿宋_GB2312" w:eastAsia="仿宋_GB2312" w:hAnsi="Times New Roman" w:hint="eastAsia"/>
          <w:sz w:val="32"/>
          <w:szCs w:val="32"/>
        </w:rPr>
        <w:t>”</w:t>
      </w:r>
      <w:r w:rsidR="004732D7">
        <w:rPr>
          <w:rFonts w:ascii="仿宋_GB2312" w:eastAsia="仿宋_GB2312" w:hAnsi="Times New Roman" w:hint="eastAsia"/>
          <w:sz w:val="32"/>
          <w:szCs w:val="32"/>
        </w:rPr>
        <w:t>课例</w:t>
      </w:r>
      <w:r w:rsidR="00FD69EB" w:rsidRPr="00D414A2">
        <w:rPr>
          <w:rFonts w:ascii="仿宋_GB2312" w:eastAsia="仿宋_GB2312" w:hAnsi="Times New Roman" w:hint="eastAsia"/>
          <w:sz w:val="32"/>
          <w:szCs w:val="32"/>
        </w:rPr>
        <w:t>，同一教师</w:t>
      </w:r>
      <w:r w:rsidRPr="00D414A2">
        <w:rPr>
          <w:rFonts w:ascii="仿宋_GB2312" w:eastAsia="仿宋_GB2312" w:hAnsi="Times New Roman" w:hint="eastAsia"/>
          <w:sz w:val="32"/>
          <w:szCs w:val="32"/>
        </w:rPr>
        <w:t>原则</w:t>
      </w:r>
      <w:r w:rsidR="000B1A36" w:rsidRPr="00D414A2">
        <w:rPr>
          <w:rFonts w:ascii="仿宋_GB2312" w:eastAsia="仿宋_GB2312" w:hAnsi="Times New Roman" w:hint="eastAsia"/>
          <w:sz w:val="32"/>
          <w:szCs w:val="32"/>
        </w:rPr>
        <w:t>上</w:t>
      </w:r>
      <w:r w:rsidR="00FF17EA" w:rsidRPr="00D414A2">
        <w:rPr>
          <w:rFonts w:ascii="仿宋_GB2312" w:eastAsia="仿宋_GB2312" w:hAnsi="Times New Roman" w:hint="eastAsia"/>
          <w:sz w:val="32"/>
          <w:szCs w:val="32"/>
        </w:rPr>
        <w:t>只</w:t>
      </w:r>
      <w:r w:rsidR="004277D1" w:rsidRPr="00D414A2">
        <w:rPr>
          <w:rFonts w:ascii="仿宋_GB2312" w:eastAsia="仿宋_GB2312" w:hAnsi="Times New Roman" w:hint="eastAsia"/>
          <w:sz w:val="32"/>
          <w:szCs w:val="32"/>
        </w:rPr>
        <w:t>推荐</w:t>
      </w:r>
      <w:r w:rsidRPr="00D414A2">
        <w:rPr>
          <w:rFonts w:ascii="仿宋_GB2312" w:eastAsia="仿宋_GB2312" w:hAnsi="Times New Roman" w:hint="eastAsia"/>
          <w:sz w:val="32"/>
          <w:szCs w:val="32"/>
        </w:rPr>
        <w:t>1</w:t>
      </w:r>
      <w:r w:rsidR="004732D7">
        <w:rPr>
          <w:rFonts w:ascii="仿宋_GB2312" w:eastAsia="仿宋_GB2312" w:hAnsi="Times New Roman" w:hint="eastAsia"/>
          <w:sz w:val="32"/>
          <w:szCs w:val="32"/>
        </w:rPr>
        <w:t>堂</w:t>
      </w:r>
      <w:r w:rsidR="00FD69EB" w:rsidRPr="00D414A2">
        <w:rPr>
          <w:rFonts w:ascii="仿宋_GB2312" w:eastAsia="仿宋_GB2312" w:hAnsi="Times New Roman" w:hint="eastAsia"/>
          <w:sz w:val="32"/>
          <w:szCs w:val="32"/>
        </w:rPr>
        <w:t>“优课”</w:t>
      </w:r>
      <w:r w:rsidR="004277D1" w:rsidRPr="00D414A2">
        <w:rPr>
          <w:rFonts w:ascii="仿宋_GB2312" w:eastAsia="仿宋_GB2312" w:hAnsi="Times New Roman" w:hint="eastAsia"/>
          <w:sz w:val="32"/>
          <w:szCs w:val="32"/>
        </w:rPr>
        <w:t>。</w:t>
      </w:r>
    </w:p>
    <w:p w:rsidR="00F531AF" w:rsidRPr="00D414A2" w:rsidRDefault="001A7272" w:rsidP="00517497">
      <w:pPr>
        <w:spacing w:beforeLines="50" w:line="360" w:lineRule="auto"/>
        <w:ind w:firstLineChars="200" w:firstLine="640"/>
        <w:rPr>
          <w:rFonts w:ascii="黑体" w:eastAsia="黑体" w:hAnsi="黑体"/>
          <w:sz w:val="32"/>
          <w:szCs w:val="32"/>
        </w:rPr>
      </w:pPr>
      <w:r w:rsidRPr="00D414A2">
        <w:rPr>
          <w:rFonts w:ascii="黑体" w:eastAsia="黑体" w:hAnsi="黑体" w:hint="eastAsia"/>
          <w:sz w:val="32"/>
          <w:szCs w:val="32"/>
        </w:rPr>
        <w:t>六</w:t>
      </w:r>
      <w:r w:rsidR="009E6D3D" w:rsidRPr="00D414A2">
        <w:rPr>
          <w:rFonts w:ascii="黑体" w:eastAsia="黑体" w:hAnsi="黑体" w:hint="eastAsia"/>
          <w:sz w:val="32"/>
          <w:szCs w:val="32"/>
        </w:rPr>
        <w:t>、</w:t>
      </w:r>
      <w:r w:rsidR="007576A6">
        <w:rPr>
          <w:rFonts w:ascii="黑体" w:eastAsia="黑体" w:hAnsi="黑体" w:hint="eastAsia"/>
          <w:sz w:val="32"/>
          <w:szCs w:val="32"/>
        </w:rPr>
        <w:t>经费</w:t>
      </w:r>
      <w:r w:rsidR="0020219A">
        <w:rPr>
          <w:rFonts w:ascii="黑体" w:eastAsia="黑体" w:hAnsi="黑体" w:hint="eastAsia"/>
          <w:sz w:val="32"/>
          <w:szCs w:val="32"/>
        </w:rPr>
        <w:t>补贴</w:t>
      </w:r>
    </w:p>
    <w:p w:rsidR="00F531AF" w:rsidRPr="00D414A2" w:rsidRDefault="00337338" w:rsidP="00300625">
      <w:pPr>
        <w:spacing w:line="360" w:lineRule="auto"/>
        <w:ind w:firstLineChars="200" w:firstLine="640"/>
        <w:rPr>
          <w:rFonts w:ascii="仿宋_GB2312" w:eastAsia="仿宋_GB2312" w:hAnsi="Times New Roman" w:cs="宋体"/>
          <w:sz w:val="32"/>
          <w:szCs w:val="32"/>
        </w:rPr>
      </w:pPr>
      <w:r w:rsidRPr="00D414A2">
        <w:rPr>
          <w:rFonts w:ascii="仿宋_GB2312" w:eastAsia="仿宋_GB2312" w:hAnsi="Times New Roman" w:cs="宋体" w:hint="eastAsia"/>
          <w:sz w:val="32"/>
          <w:szCs w:val="32"/>
        </w:rPr>
        <w:t>根据组织工作成效、教师参与规模和资源推荐质量等情况，</w:t>
      </w:r>
      <w:r w:rsidR="000E742E">
        <w:rPr>
          <w:rFonts w:ascii="仿宋_GB2312" w:eastAsia="仿宋_GB2312" w:hAnsi="Times New Roman" w:cs="宋体" w:hint="eastAsia"/>
          <w:sz w:val="32"/>
          <w:szCs w:val="32"/>
        </w:rPr>
        <w:t>教育部给予</w:t>
      </w:r>
      <w:r w:rsidR="000E742E" w:rsidRPr="00D414A2">
        <w:rPr>
          <w:rFonts w:ascii="仿宋_GB2312" w:eastAsia="仿宋_GB2312" w:hAnsi="Times New Roman" w:cs="宋体" w:hint="eastAsia"/>
          <w:sz w:val="32"/>
          <w:szCs w:val="32"/>
        </w:rPr>
        <w:t>各地</w:t>
      </w:r>
      <w:r w:rsidRPr="00D414A2">
        <w:rPr>
          <w:rFonts w:ascii="仿宋_GB2312" w:eastAsia="仿宋_GB2312" w:hAnsi="Times New Roman" w:cs="宋体" w:hint="eastAsia"/>
          <w:sz w:val="32"/>
          <w:szCs w:val="32"/>
        </w:rPr>
        <w:t>一定的经费补助</w:t>
      </w:r>
      <w:r w:rsidR="0020219A">
        <w:rPr>
          <w:rFonts w:ascii="仿宋_GB2312" w:eastAsia="仿宋_GB2312" w:hAnsi="Times New Roman" w:cs="宋体" w:hint="eastAsia"/>
          <w:sz w:val="32"/>
          <w:szCs w:val="32"/>
        </w:rPr>
        <w:t>。对被征集到国家平台的</w:t>
      </w:r>
      <w:r w:rsidR="00F531AF" w:rsidRPr="00D414A2">
        <w:rPr>
          <w:rFonts w:ascii="仿宋_GB2312" w:eastAsia="仿宋_GB2312" w:hAnsi="Times New Roman" w:hint="eastAsia"/>
          <w:sz w:val="32"/>
          <w:szCs w:val="32"/>
        </w:rPr>
        <w:t>“优课</w:t>
      </w:r>
      <w:r w:rsidR="00FD69EB" w:rsidRPr="00D414A2">
        <w:rPr>
          <w:rFonts w:ascii="仿宋_GB2312" w:eastAsia="仿宋_GB2312" w:hAnsi="Times New Roman" w:hint="eastAsia"/>
          <w:sz w:val="32"/>
          <w:szCs w:val="32"/>
        </w:rPr>
        <w:t>”</w:t>
      </w:r>
      <w:r w:rsidR="000E742E">
        <w:rPr>
          <w:rFonts w:ascii="仿宋_GB2312" w:eastAsia="仿宋_GB2312" w:hAnsi="Times New Roman" w:hint="eastAsia"/>
          <w:sz w:val="32"/>
          <w:szCs w:val="32"/>
        </w:rPr>
        <w:t>的</w:t>
      </w:r>
      <w:r w:rsidR="00FD69EB" w:rsidRPr="00D414A2">
        <w:rPr>
          <w:rFonts w:ascii="仿宋_GB2312" w:eastAsia="仿宋_GB2312" w:hAnsi="Times New Roman" w:hint="eastAsia"/>
          <w:sz w:val="32"/>
          <w:szCs w:val="32"/>
        </w:rPr>
        <w:t>作者</w:t>
      </w:r>
      <w:r w:rsidR="0020219A">
        <w:rPr>
          <w:rFonts w:ascii="仿宋_GB2312" w:eastAsia="仿宋_GB2312" w:hAnsi="Times New Roman" w:cs="宋体" w:hint="eastAsia"/>
          <w:sz w:val="32"/>
          <w:szCs w:val="32"/>
        </w:rPr>
        <w:t>给予适当补贴</w:t>
      </w:r>
      <w:r w:rsidR="00F531AF" w:rsidRPr="00D414A2">
        <w:rPr>
          <w:rFonts w:ascii="仿宋_GB2312" w:eastAsia="仿宋_GB2312" w:hAnsi="Times New Roman" w:hint="eastAsia"/>
          <w:sz w:val="32"/>
          <w:szCs w:val="32"/>
        </w:rPr>
        <w:t>。</w:t>
      </w:r>
    </w:p>
    <w:p w:rsidR="000F6774" w:rsidRPr="00D414A2" w:rsidRDefault="001A7272" w:rsidP="00517497">
      <w:pPr>
        <w:spacing w:beforeLines="50" w:line="360" w:lineRule="auto"/>
        <w:ind w:firstLineChars="200" w:firstLine="640"/>
        <w:rPr>
          <w:rFonts w:ascii="黑体" w:eastAsia="黑体" w:hAnsi="黑体"/>
          <w:sz w:val="32"/>
          <w:szCs w:val="32"/>
        </w:rPr>
      </w:pPr>
      <w:r w:rsidRPr="00D414A2">
        <w:rPr>
          <w:rFonts w:ascii="黑体" w:eastAsia="黑体" w:hAnsi="黑体" w:hint="eastAsia"/>
          <w:sz w:val="32"/>
          <w:szCs w:val="32"/>
        </w:rPr>
        <w:t>七</w:t>
      </w:r>
      <w:r w:rsidR="009E6D3D" w:rsidRPr="00D414A2">
        <w:rPr>
          <w:rFonts w:ascii="黑体" w:eastAsia="黑体" w:hAnsi="黑体" w:hint="eastAsia"/>
          <w:sz w:val="32"/>
          <w:szCs w:val="32"/>
        </w:rPr>
        <w:t>、</w:t>
      </w:r>
      <w:r w:rsidR="004277D1" w:rsidRPr="00D414A2">
        <w:rPr>
          <w:rFonts w:ascii="黑体" w:eastAsia="黑体" w:hAnsi="黑体" w:hint="eastAsia"/>
          <w:sz w:val="32"/>
          <w:szCs w:val="32"/>
        </w:rPr>
        <w:t>应用</w:t>
      </w:r>
      <w:r w:rsidR="000F6774" w:rsidRPr="00D414A2">
        <w:rPr>
          <w:rFonts w:ascii="黑体" w:eastAsia="黑体" w:hAnsi="黑体" w:hint="eastAsia"/>
          <w:sz w:val="32"/>
          <w:szCs w:val="32"/>
        </w:rPr>
        <w:t>推广</w:t>
      </w:r>
    </w:p>
    <w:p w:rsidR="0018292A" w:rsidRDefault="0020219A" w:rsidP="00CC3FC6">
      <w:pPr>
        <w:spacing w:line="360" w:lineRule="auto"/>
        <w:ind w:firstLineChars="200" w:firstLine="640"/>
        <w:rPr>
          <w:rFonts w:ascii="仿宋_GB2312" w:eastAsia="仿宋_GB2312" w:hAnsi="Times New Roman"/>
          <w:sz w:val="32"/>
          <w:szCs w:val="32"/>
        </w:rPr>
      </w:pPr>
      <w:r>
        <w:rPr>
          <w:rFonts w:ascii="仿宋_GB2312" w:eastAsia="仿宋_GB2312" w:hAnsi="Times New Roman" w:hint="eastAsia"/>
          <w:sz w:val="32"/>
          <w:szCs w:val="32"/>
        </w:rPr>
        <w:t>活动征集</w:t>
      </w:r>
      <w:r w:rsidR="00C50B72" w:rsidRPr="00D414A2">
        <w:rPr>
          <w:rFonts w:ascii="仿宋_GB2312" w:eastAsia="仿宋_GB2312" w:hAnsi="Times New Roman" w:hint="eastAsia"/>
          <w:sz w:val="32"/>
          <w:szCs w:val="32"/>
        </w:rPr>
        <w:t>的“优课”覆盖义务教育阶段和普通高中各年级各学科各版本，</w:t>
      </w:r>
      <w:r w:rsidR="00A127D1" w:rsidRPr="00D414A2">
        <w:rPr>
          <w:rFonts w:ascii="仿宋_GB2312" w:eastAsia="仿宋_GB2312" w:hAnsi="Times New Roman" w:hint="eastAsia"/>
          <w:sz w:val="32"/>
          <w:szCs w:val="32"/>
        </w:rPr>
        <w:t>可以为</w:t>
      </w:r>
      <w:r w:rsidR="000E742E">
        <w:rPr>
          <w:rFonts w:ascii="仿宋_GB2312" w:eastAsia="仿宋_GB2312" w:hAnsi="Times New Roman" w:hint="eastAsia"/>
          <w:sz w:val="32"/>
          <w:szCs w:val="32"/>
        </w:rPr>
        <w:t>教师课前备课、课中上课、课后评价以及教师专业发展等</w:t>
      </w:r>
      <w:r w:rsidR="00A127D1" w:rsidRPr="00D414A2">
        <w:rPr>
          <w:rFonts w:ascii="仿宋_GB2312" w:eastAsia="仿宋_GB2312" w:hAnsi="Times New Roman" w:hint="eastAsia"/>
          <w:sz w:val="32"/>
          <w:szCs w:val="32"/>
        </w:rPr>
        <w:t>提供参考和借鉴</w:t>
      </w:r>
      <w:r w:rsidR="00CC3FC6" w:rsidRPr="00D414A2">
        <w:rPr>
          <w:rFonts w:ascii="仿宋_GB2312" w:eastAsia="仿宋_GB2312" w:hAnsi="Times New Roman" w:hint="eastAsia"/>
          <w:sz w:val="32"/>
          <w:szCs w:val="32"/>
        </w:rPr>
        <w:t>。</w:t>
      </w:r>
    </w:p>
    <w:p w:rsidR="001046E4" w:rsidRPr="00D414A2" w:rsidRDefault="0018292A" w:rsidP="00CC3FC6">
      <w:pPr>
        <w:spacing w:line="360" w:lineRule="auto"/>
        <w:ind w:firstLineChars="200" w:firstLine="640"/>
        <w:rPr>
          <w:rFonts w:ascii="仿宋_GB2312" w:eastAsia="仿宋_GB2312" w:hAnsi="Times New Roman"/>
          <w:sz w:val="32"/>
          <w:szCs w:val="32"/>
        </w:rPr>
      </w:pPr>
      <w:r>
        <w:rPr>
          <w:rFonts w:ascii="仿宋_GB2312" w:eastAsia="仿宋_GB2312" w:hAnsi="Times New Roman" w:hint="eastAsia"/>
          <w:sz w:val="32"/>
          <w:szCs w:val="32"/>
        </w:rPr>
        <w:t>在</w:t>
      </w:r>
      <w:r w:rsidR="00015239">
        <w:rPr>
          <w:rFonts w:ascii="仿宋_GB2312" w:eastAsia="仿宋_GB2312" w:hAnsi="Times New Roman" w:hint="eastAsia"/>
          <w:sz w:val="32"/>
          <w:szCs w:val="32"/>
        </w:rPr>
        <w:t>国家平台开辟“优课”案例分享点评在线会客室专栏，围绕学科教学</w:t>
      </w:r>
      <w:r>
        <w:rPr>
          <w:rFonts w:ascii="仿宋_GB2312" w:eastAsia="仿宋_GB2312" w:hAnsi="Times New Roman" w:hint="eastAsia"/>
          <w:sz w:val="32"/>
          <w:szCs w:val="32"/>
        </w:rPr>
        <w:t>和信息技术、数字教育资源应用等主题，介绍经验体会，进行专家点评，开展在线交流。</w:t>
      </w:r>
    </w:p>
    <w:p w:rsidR="00CC3FC6" w:rsidRPr="00D414A2" w:rsidRDefault="00CC3FC6" w:rsidP="00CC3FC6">
      <w:pPr>
        <w:spacing w:line="360" w:lineRule="auto"/>
        <w:ind w:firstLineChars="200" w:firstLine="640"/>
        <w:rPr>
          <w:rFonts w:ascii="仿宋_GB2312" w:eastAsia="仿宋_GB2312" w:hAnsi="Times New Roman"/>
          <w:sz w:val="32"/>
          <w:szCs w:val="32"/>
        </w:rPr>
      </w:pPr>
      <w:r w:rsidRPr="00D414A2">
        <w:rPr>
          <w:rFonts w:ascii="仿宋_GB2312" w:eastAsia="仿宋_GB2312" w:hAnsi="Times New Roman" w:hint="eastAsia"/>
          <w:sz w:val="32"/>
          <w:szCs w:val="32"/>
        </w:rPr>
        <w:t>地方各级教育行政部</w:t>
      </w:r>
      <w:r w:rsidR="0020219A">
        <w:rPr>
          <w:rFonts w:ascii="仿宋_GB2312" w:eastAsia="仿宋_GB2312" w:hAnsi="Times New Roman" w:hint="eastAsia"/>
          <w:sz w:val="32"/>
          <w:szCs w:val="32"/>
        </w:rPr>
        <w:t>门要统筹协调电教、教研等相关部门，结合网上“晒课”和“优课”推荐活动</w:t>
      </w:r>
      <w:r w:rsidRPr="00D414A2">
        <w:rPr>
          <w:rFonts w:ascii="仿宋_GB2312" w:eastAsia="仿宋_GB2312" w:hAnsi="Times New Roman" w:hint="eastAsia"/>
          <w:sz w:val="32"/>
          <w:szCs w:val="32"/>
        </w:rPr>
        <w:t>，组织</w:t>
      </w:r>
      <w:r w:rsidR="00015239">
        <w:rPr>
          <w:rFonts w:ascii="仿宋_GB2312" w:eastAsia="仿宋_GB2312" w:hAnsi="Times New Roman" w:hint="eastAsia"/>
          <w:sz w:val="32"/>
          <w:szCs w:val="32"/>
        </w:rPr>
        <w:t>本地区广大中小学教师看课评课，</w:t>
      </w:r>
      <w:r w:rsidR="000F2A3E">
        <w:rPr>
          <w:rFonts w:ascii="仿宋_GB2312" w:eastAsia="仿宋_GB2312" w:hAnsi="Times New Roman" w:hint="eastAsia"/>
          <w:sz w:val="32"/>
          <w:szCs w:val="32"/>
        </w:rPr>
        <w:t>分享典型经验，推广“优课”</w:t>
      </w:r>
      <w:r w:rsidRPr="00D414A2">
        <w:rPr>
          <w:rFonts w:ascii="仿宋_GB2312" w:eastAsia="仿宋_GB2312" w:hAnsi="Times New Roman" w:hint="eastAsia"/>
          <w:sz w:val="32"/>
          <w:szCs w:val="32"/>
        </w:rPr>
        <w:t>案例，</w:t>
      </w:r>
      <w:r w:rsidR="00015239">
        <w:rPr>
          <w:rFonts w:ascii="仿宋_GB2312" w:eastAsia="仿宋_GB2312" w:hAnsi="Times New Roman" w:hint="eastAsia"/>
          <w:sz w:val="32"/>
          <w:szCs w:val="32"/>
        </w:rPr>
        <w:t>为</w:t>
      </w:r>
      <w:r w:rsidR="00C50B72" w:rsidRPr="00D414A2">
        <w:rPr>
          <w:rFonts w:ascii="仿宋_GB2312" w:eastAsia="仿宋_GB2312" w:hAnsi="Times New Roman" w:hint="eastAsia"/>
          <w:sz w:val="32"/>
          <w:szCs w:val="32"/>
        </w:rPr>
        <w:t>教师使用数字教育资源开展日常教育教学活动提供示范</w:t>
      </w:r>
      <w:r w:rsidR="00300625" w:rsidRPr="00D414A2">
        <w:rPr>
          <w:rFonts w:ascii="仿宋_GB2312" w:eastAsia="仿宋_GB2312" w:hAnsi="Times New Roman" w:hint="eastAsia"/>
          <w:sz w:val="32"/>
          <w:szCs w:val="32"/>
        </w:rPr>
        <w:t>和便利</w:t>
      </w:r>
      <w:r w:rsidR="00C50B72" w:rsidRPr="00D414A2">
        <w:rPr>
          <w:rFonts w:ascii="仿宋_GB2312" w:eastAsia="仿宋_GB2312" w:hAnsi="Times New Roman" w:hint="eastAsia"/>
          <w:sz w:val="32"/>
          <w:szCs w:val="32"/>
        </w:rPr>
        <w:t>，</w:t>
      </w:r>
      <w:r w:rsidRPr="00D414A2">
        <w:rPr>
          <w:rFonts w:ascii="仿宋_GB2312" w:eastAsia="仿宋_GB2312" w:hAnsi="Times New Roman" w:hint="eastAsia"/>
          <w:sz w:val="32"/>
          <w:szCs w:val="32"/>
        </w:rPr>
        <w:t>推动数字教育资源在不同教学环境下的应用,</w:t>
      </w:r>
      <w:r w:rsidR="00C50B72" w:rsidRPr="00D414A2">
        <w:rPr>
          <w:rFonts w:ascii="仿宋_GB2312" w:eastAsia="仿宋_GB2312" w:hAnsi="Times New Roman" w:hint="eastAsia"/>
          <w:sz w:val="32"/>
          <w:szCs w:val="32"/>
        </w:rPr>
        <w:t>形成“人人用资源、课课有案例”的教学应用环境。</w:t>
      </w:r>
    </w:p>
    <w:p w:rsidR="009E6D3D" w:rsidRPr="00D414A2" w:rsidRDefault="001A7272" w:rsidP="00517497">
      <w:pPr>
        <w:spacing w:beforeLines="50" w:line="360" w:lineRule="auto"/>
        <w:ind w:firstLineChars="200" w:firstLine="640"/>
        <w:rPr>
          <w:rFonts w:ascii="黑体" w:eastAsia="黑体" w:hAnsi="黑体"/>
          <w:sz w:val="32"/>
          <w:szCs w:val="32"/>
        </w:rPr>
      </w:pPr>
      <w:r w:rsidRPr="00D414A2">
        <w:rPr>
          <w:rFonts w:ascii="黑体" w:eastAsia="黑体" w:hAnsi="黑体" w:hint="eastAsia"/>
          <w:sz w:val="32"/>
          <w:szCs w:val="32"/>
        </w:rPr>
        <w:t>八</w:t>
      </w:r>
      <w:r w:rsidR="009E6D3D" w:rsidRPr="00D414A2">
        <w:rPr>
          <w:rFonts w:ascii="黑体" w:eastAsia="黑体" w:hAnsi="黑体" w:hint="eastAsia"/>
          <w:sz w:val="32"/>
          <w:szCs w:val="32"/>
        </w:rPr>
        <w:t>、</w:t>
      </w:r>
      <w:r w:rsidRPr="00D414A2">
        <w:rPr>
          <w:rFonts w:ascii="黑体" w:eastAsia="黑体" w:hAnsi="黑体" w:hint="eastAsia"/>
          <w:sz w:val="32"/>
          <w:szCs w:val="32"/>
        </w:rPr>
        <w:t>时间安排</w:t>
      </w:r>
    </w:p>
    <w:p w:rsidR="00667791" w:rsidRPr="00D414A2" w:rsidRDefault="00667791" w:rsidP="00667791">
      <w:pPr>
        <w:spacing w:line="360" w:lineRule="auto"/>
        <w:ind w:firstLine="630"/>
        <w:rPr>
          <w:rFonts w:ascii="仿宋_GB2312" w:eastAsia="仿宋_GB2312" w:hAnsi="Times New Roman" w:cs="宋体"/>
          <w:sz w:val="32"/>
          <w:szCs w:val="32"/>
        </w:rPr>
      </w:pPr>
      <w:r w:rsidRPr="00D414A2">
        <w:rPr>
          <w:rFonts w:ascii="仿宋_GB2312" w:eastAsia="仿宋_GB2312" w:hAnsi="Times New Roman" w:hint="eastAsia"/>
          <w:sz w:val="32"/>
          <w:szCs w:val="32"/>
        </w:rPr>
        <w:t>活动</w:t>
      </w:r>
      <w:r w:rsidR="00A53DF3" w:rsidRPr="00D414A2">
        <w:rPr>
          <w:rFonts w:ascii="仿宋_GB2312" w:eastAsia="仿宋_GB2312" w:hAnsi="Times New Roman" w:hint="eastAsia"/>
          <w:sz w:val="32"/>
          <w:szCs w:val="32"/>
        </w:rPr>
        <w:t>于201</w:t>
      </w:r>
      <w:r w:rsidR="00852D00">
        <w:rPr>
          <w:rFonts w:ascii="仿宋_GB2312" w:eastAsia="仿宋_GB2312" w:hAnsi="Times New Roman" w:hint="eastAsia"/>
          <w:sz w:val="32"/>
          <w:szCs w:val="32"/>
        </w:rPr>
        <w:t>6</w:t>
      </w:r>
      <w:r w:rsidRPr="00D414A2">
        <w:rPr>
          <w:rFonts w:ascii="仿宋_GB2312" w:eastAsia="仿宋_GB2312" w:hAnsi="Times New Roman" w:hint="eastAsia"/>
          <w:sz w:val="32"/>
          <w:szCs w:val="32"/>
        </w:rPr>
        <w:t>年</w:t>
      </w:r>
      <w:r w:rsidR="007576A6">
        <w:rPr>
          <w:rFonts w:ascii="仿宋_GB2312" w:eastAsia="仿宋_GB2312" w:hAnsi="Times New Roman" w:hint="eastAsia"/>
          <w:sz w:val="32"/>
          <w:szCs w:val="32"/>
        </w:rPr>
        <w:t>4</w:t>
      </w:r>
      <w:r w:rsidRPr="00D414A2">
        <w:rPr>
          <w:rFonts w:ascii="仿宋_GB2312" w:eastAsia="仿宋_GB2312" w:hAnsi="Times New Roman" w:hint="eastAsia"/>
          <w:sz w:val="32"/>
          <w:szCs w:val="32"/>
        </w:rPr>
        <w:t>月启动，201</w:t>
      </w:r>
      <w:r w:rsidR="0031018D">
        <w:rPr>
          <w:rFonts w:ascii="仿宋_GB2312" w:eastAsia="仿宋_GB2312" w:hAnsi="Times New Roman" w:hint="eastAsia"/>
          <w:sz w:val="32"/>
          <w:szCs w:val="32"/>
        </w:rPr>
        <w:t>6</w:t>
      </w:r>
      <w:r w:rsidRPr="00D414A2">
        <w:rPr>
          <w:rFonts w:ascii="仿宋_GB2312" w:eastAsia="仿宋_GB2312" w:hAnsi="Times New Roman" w:hint="eastAsia"/>
          <w:sz w:val="32"/>
          <w:szCs w:val="32"/>
        </w:rPr>
        <w:t>年</w:t>
      </w:r>
      <w:r w:rsidR="0031018D">
        <w:rPr>
          <w:rFonts w:ascii="仿宋_GB2312" w:eastAsia="仿宋_GB2312" w:hAnsi="Times New Roman" w:hint="eastAsia"/>
          <w:sz w:val="32"/>
          <w:szCs w:val="32"/>
        </w:rPr>
        <w:t>12</w:t>
      </w:r>
      <w:r w:rsidRPr="00D414A2">
        <w:rPr>
          <w:rFonts w:ascii="仿宋_GB2312" w:eastAsia="仿宋_GB2312" w:hAnsi="Times New Roman" w:hint="eastAsia"/>
          <w:sz w:val="32"/>
          <w:szCs w:val="32"/>
        </w:rPr>
        <w:t>月完成。</w:t>
      </w:r>
      <w:r w:rsidR="00B138A6" w:rsidRPr="00D414A2">
        <w:rPr>
          <w:rFonts w:ascii="仿宋_GB2312" w:eastAsia="仿宋_GB2312" w:hAnsi="Times New Roman" w:hint="eastAsia"/>
          <w:sz w:val="32"/>
          <w:szCs w:val="32"/>
        </w:rPr>
        <w:t>有关具体内</w:t>
      </w:r>
      <w:r w:rsidR="00B138A6" w:rsidRPr="00D414A2">
        <w:rPr>
          <w:rFonts w:ascii="仿宋_GB2312" w:eastAsia="仿宋_GB2312" w:hAnsi="Times New Roman" w:hint="eastAsia"/>
          <w:sz w:val="32"/>
          <w:szCs w:val="32"/>
        </w:rPr>
        <w:lastRenderedPageBreak/>
        <w:t>容、时间进度及技术支持等安排将以</w:t>
      </w:r>
      <w:r w:rsidRPr="00D414A2">
        <w:rPr>
          <w:rFonts w:ascii="仿宋_GB2312" w:eastAsia="仿宋_GB2312" w:hAnsi="Times New Roman" w:cs="宋体" w:hint="eastAsia"/>
          <w:sz w:val="32"/>
          <w:szCs w:val="32"/>
        </w:rPr>
        <w:t>活动工作手册</w:t>
      </w:r>
      <w:r w:rsidR="00015239">
        <w:rPr>
          <w:rFonts w:ascii="仿宋_GB2312" w:eastAsia="仿宋_GB2312" w:hAnsi="Times New Roman" w:cs="宋体" w:hint="eastAsia"/>
          <w:sz w:val="32"/>
          <w:szCs w:val="32"/>
        </w:rPr>
        <w:t>等</w:t>
      </w:r>
      <w:r w:rsidR="00B138A6" w:rsidRPr="00D414A2">
        <w:rPr>
          <w:rFonts w:ascii="仿宋_GB2312" w:eastAsia="仿宋_GB2312" w:hAnsi="Times New Roman" w:cs="宋体" w:hint="eastAsia"/>
          <w:sz w:val="32"/>
          <w:szCs w:val="32"/>
        </w:rPr>
        <w:t>形式</w:t>
      </w:r>
      <w:r w:rsidR="00FD69EB" w:rsidRPr="00D414A2">
        <w:rPr>
          <w:rFonts w:ascii="仿宋_GB2312" w:eastAsia="仿宋_GB2312" w:hAnsi="Times New Roman" w:hint="eastAsia"/>
          <w:sz w:val="32"/>
          <w:szCs w:val="32"/>
        </w:rPr>
        <w:t>另文</w:t>
      </w:r>
      <w:r w:rsidRPr="00D414A2">
        <w:rPr>
          <w:rFonts w:ascii="仿宋_GB2312" w:eastAsia="仿宋_GB2312" w:hAnsi="Times New Roman" w:hint="eastAsia"/>
          <w:sz w:val="32"/>
          <w:szCs w:val="32"/>
        </w:rPr>
        <w:t>印发各地</w:t>
      </w:r>
      <w:r w:rsidRPr="00D414A2">
        <w:rPr>
          <w:rFonts w:ascii="仿宋_GB2312" w:eastAsia="仿宋_GB2312" w:hAnsi="Times New Roman" w:cs="宋体" w:hint="eastAsia"/>
          <w:sz w:val="32"/>
          <w:szCs w:val="32"/>
        </w:rPr>
        <w:t>。</w:t>
      </w:r>
      <w:r w:rsidR="00B138A6" w:rsidRPr="00D414A2">
        <w:rPr>
          <w:rFonts w:ascii="仿宋_GB2312" w:eastAsia="仿宋_GB2312" w:hAnsi="Times New Roman" w:hint="eastAsia"/>
          <w:sz w:val="32"/>
          <w:szCs w:val="32"/>
        </w:rPr>
        <w:t>活动工作培训会</w:t>
      </w:r>
      <w:r w:rsidR="00B138A6" w:rsidRPr="00D414A2">
        <w:rPr>
          <w:rFonts w:ascii="仿宋_GB2312" w:eastAsia="仿宋_GB2312" w:hAnsi="Times New Roman" w:cs="宋体" w:hint="eastAsia"/>
          <w:sz w:val="32"/>
          <w:szCs w:val="32"/>
        </w:rPr>
        <w:t>计划于</w:t>
      </w:r>
      <w:r w:rsidR="007576A6">
        <w:rPr>
          <w:rFonts w:ascii="仿宋_GB2312" w:eastAsia="仿宋_GB2312" w:hAnsi="Times New Roman" w:cs="宋体" w:hint="eastAsia"/>
          <w:sz w:val="32"/>
          <w:szCs w:val="32"/>
        </w:rPr>
        <w:t>4</w:t>
      </w:r>
      <w:r w:rsidRPr="00D414A2">
        <w:rPr>
          <w:rFonts w:ascii="仿宋_GB2312" w:eastAsia="仿宋_GB2312" w:hAnsi="Times New Roman" w:cs="宋体" w:hint="eastAsia"/>
          <w:sz w:val="32"/>
          <w:szCs w:val="32"/>
        </w:rPr>
        <w:t>月</w:t>
      </w:r>
      <w:r w:rsidRPr="00D414A2">
        <w:rPr>
          <w:rFonts w:ascii="仿宋_GB2312" w:eastAsia="仿宋_GB2312" w:hAnsi="Times New Roman" w:hint="eastAsia"/>
          <w:sz w:val="32"/>
          <w:szCs w:val="32"/>
        </w:rPr>
        <w:t>召开</w:t>
      </w:r>
      <w:r w:rsidR="00B138A6" w:rsidRPr="00D414A2">
        <w:rPr>
          <w:rFonts w:ascii="仿宋_GB2312" w:eastAsia="仿宋_GB2312" w:hAnsi="Times New Roman" w:hint="eastAsia"/>
          <w:sz w:val="32"/>
          <w:szCs w:val="32"/>
        </w:rPr>
        <w:t>，具体安排另行通知</w:t>
      </w:r>
      <w:r w:rsidRPr="00D414A2">
        <w:rPr>
          <w:rFonts w:ascii="仿宋_GB2312" w:eastAsia="仿宋_GB2312" w:hAnsi="Times New Roman" w:hint="eastAsia"/>
          <w:sz w:val="32"/>
          <w:szCs w:val="32"/>
        </w:rPr>
        <w:t>。</w:t>
      </w:r>
    </w:p>
    <w:p w:rsidR="009E6D3D" w:rsidRPr="00D414A2" w:rsidRDefault="001A7272" w:rsidP="00517497">
      <w:pPr>
        <w:spacing w:beforeLines="50" w:line="360" w:lineRule="auto"/>
        <w:ind w:firstLineChars="200" w:firstLine="640"/>
        <w:rPr>
          <w:rFonts w:ascii="黑体" w:eastAsia="黑体" w:hAnsi="黑体"/>
          <w:sz w:val="32"/>
          <w:szCs w:val="32"/>
        </w:rPr>
      </w:pPr>
      <w:r w:rsidRPr="00D414A2">
        <w:rPr>
          <w:rFonts w:ascii="黑体" w:eastAsia="黑体" w:hAnsi="黑体" w:hint="eastAsia"/>
          <w:sz w:val="32"/>
          <w:szCs w:val="32"/>
        </w:rPr>
        <w:t>九</w:t>
      </w:r>
      <w:r w:rsidR="009E6D3D" w:rsidRPr="00D414A2">
        <w:rPr>
          <w:rFonts w:ascii="黑体" w:eastAsia="黑体" w:hAnsi="黑体" w:hint="eastAsia"/>
          <w:sz w:val="32"/>
          <w:szCs w:val="32"/>
        </w:rPr>
        <w:t>、联系人</w:t>
      </w:r>
    </w:p>
    <w:p w:rsidR="009E6D3D" w:rsidRPr="00D414A2" w:rsidRDefault="002F327B" w:rsidP="009E6D3D">
      <w:pPr>
        <w:spacing w:line="360" w:lineRule="auto"/>
        <w:ind w:left="640"/>
        <w:jc w:val="left"/>
        <w:rPr>
          <w:rFonts w:ascii="仿宋_GB2312" w:eastAsia="仿宋_GB2312" w:hAnsi="Times New Roman" w:cs="宋体"/>
          <w:sz w:val="32"/>
          <w:szCs w:val="32"/>
        </w:rPr>
      </w:pPr>
      <w:r>
        <w:rPr>
          <w:rFonts w:ascii="仿宋_GB2312" w:eastAsia="仿宋_GB2312" w:hAnsi="Times New Roman" w:cs="宋体" w:hint="eastAsia"/>
          <w:sz w:val="32"/>
          <w:szCs w:val="32"/>
        </w:rPr>
        <w:t xml:space="preserve">1. </w:t>
      </w:r>
      <w:r w:rsidR="008A3B9E">
        <w:rPr>
          <w:rFonts w:ascii="仿宋_GB2312" w:eastAsia="仿宋_GB2312" w:hAnsi="Times New Roman" w:cs="宋体" w:hint="eastAsia"/>
          <w:sz w:val="32"/>
          <w:szCs w:val="32"/>
        </w:rPr>
        <w:t>教育部基础教育二司技术装备处，袁磊</w:t>
      </w:r>
    </w:p>
    <w:p w:rsidR="009E6D3D" w:rsidRPr="00D414A2" w:rsidRDefault="009E6D3D" w:rsidP="009E6D3D">
      <w:pPr>
        <w:spacing w:line="360" w:lineRule="auto"/>
        <w:ind w:firstLineChars="200" w:firstLine="640"/>
        <w:jc w:val="left"/>
        <w:rPr>
          <w:rFonts w:ascii="仿宋_GB2312" w:eastAsia="仿宋_GB2312" w:hAnsi="Times New Roman" w:cs="宋体"/>
          <w:sz w:val="32"/>
          <w:szCs w:val="32"/>
        </w:rPr>
      </w:pPr>
      <w:r w:rsidRPr="00D414A2">
        <w:rPr>
          <w:rFonts w:ascii="仿宋_GB2312" w:eastAsia="仿宋_GB2312" w:hAnsi="Times New Roman" w:cs="宋体" w:hint="eastAsia"/>
          <w:sz w:val="32"/>
          <w:szCs w:val="32"/>
        </w:rPr>
        <w:t>联系电话：</w:t>
      </w:r>
      <w:r w:rsidR="008A3B9E">
        <w:rPr>
          <w:rFonts w:ascii="仿宋_GB2312" w:eastAsia="仿宋_GB2312" w:hAnsi="Times New Roman" w:cs="宋体" w:hint="eastAsia"/>
          <w:sz w:val="32"/>
          <w:szCs w:val="32"/>
        </w:rPr>
        <w:t>010-66096674</w:t>
      </w:r>
      <w:r w:rsidRPr="00D414A2">
        <w:rPr>
          <w:rFonts w:ascii="仿宋_GB2312" w:eastAsia="仿宋_GB2312" w:hAnsi="Times New Roman" w:cs="宋体" w:hint="eastAsia"/>
          <w:sz w:val="32"/>
          <w:szCs w:val="32"/>
        </w:rPr>
        <w:t xml:space="preserve">     传    真：</w:t>
      </w:r>
      <w:r w:rsidR="002F327B">
        <w:rPr>
          <w:rFonts w:ascii="仿宋_GB2312" w:eastAsia="仿宋_GB2312" w:hAnsi="Times New Roman" w:cs="宋体" w:hint="eastAsia"/>
          <w:sz w:val="32"/>
          <w:szCs w:val="32"/>
        </w:rPr>
        <w:t>010-66096975</w:t>
      </w:r>
    </w:p>
    <w:p w:rsidR="009E6D3D" w:rsidRPr="00D414A2" w:rsidRDefault="009E6D3D" w:rsidP="009E6D3D">
      <w:pPr>
        <w:spacing w:line="360" w:lineRule="auto"/>
        <w:ind w:firstLineChars="200" w:firstLine="640"/>
        <w:jc w:val="left"/>
        <w:rPr>
          <w:rFonts w:ascii="仿宋_GB2312" w:eastAsia="仿宋_GB2312" w:hAnsi="Times New Roman" w:cs="宋体"/>
          <w:sz w:val="32"/>
          <w:szCs w:val="32"/>
        </w:rPr>
      </w:pPr>
      <w:proofErr w:type="gramStart"/>
      <w:r w:rsidRPr="00D414A2">
        <w:rPr>
          <w:rFonts w:ascii="仿宋_GB2312" w:eastAsia="仿宋_GB2312" w:hAnsi="Times New Roman" w:cs="宋体" w:hint="eastAsia"/>
          <w:sz w:val="32"/>
          <w:szCs w:val="32"/>
        </w:rPr>
        <w:t>邮</w:t>
      </w:r>
      <w:proofErr w:type="gramEnd"/>
      <w:r w:rsidRPr="00D414A2">
        <w:rPr>
          <w:rFonts w:ascii="仿宋_GB2312" w:eastAsia="仿宋_GB2312" w:hAnsi="Times New Roman" w:cs="宋体" w:hint="eastAsia"/>
          <w:sz w:val="32"/>
          <w:szCs w:val="32"/>
        </w:rPr>
        <w:t xml:space="preserve">    箱：</w:t>
      </w:r>
      <w:r w:rsidR="008A3B9E">
        <w:rPr>
          <w:rFonts w:ascii="仿宋_GB2312" w:eastAsia="仿宋_GB2312" w:hAnsi="Times New Roman" w:cs="宋体" w:hint="eastAsia"/>
          <w:sz w:val="32"/>
          <w:szCs w:val="32"/>
        </w:rPr>
        <w:t>lyuan</w:t>
      </w:r>
      <w:r w:rsidRPr="00D414A2">
        <w:rPr>
          <w:rFonts w:ascii="仿宋_GB2312" w:eastAsia="仿宋_GB2312" w:hAnsi="Times New Roman" w:cs="宋体" w:hint="eastAsia"/>
          <w:sz w:val="32"/>
          <w:szCs w:val="32"/>
        </w:rPr>
        <w:t>@moe.edu.cn</w:t>
      </w:r>
    </w:p>
    <w:p w:rsidR="009E6D3D" w:rsidRPr="00D414A2" w:rsidRDefault="002F327B" w:rsidP="009E6D3D">
      <w:pPr>
        <w:pStyle w:val="a3"/>
        <w:spacing w:line="360" w:lineRule="auto"/>
        <w:ind w:firstLine="640"/>
        <w:jc w:val="left"/>
        <w:rPr>
          <w:rFonts w:ascii="仿宋_GB2312" w:eastAsia="仿宋_GB2312" w:hAnsi="Times New Roman" w:cs="宋体"/>
          <w:sz w:val="32"/>
          <w:szCs w:val="32"/>
        </w:rPr>
      </w:pPr>
      <w:r>
        <w:rPr>
          <w:rFonts w:ascii="仿宋_GB2312" w:eastAsia="仿宋_GB2312" w:hAnsi="Times New Roman" w:cs="宋体" w:hint="eastAsia"/>
          <w:sz w:val="32"/>
          <w:szCs w:val="32"/>
        </w:rPr>
        <w:t xml:space="preserve">2. </w:t>
      </w:r>
      <w:r w:rsidR="009E6D3D" w:rsidRPr="00D414A2">
        <w:rPr>
          <w:rFonts w:ascii="仿宋_GB2312" w:eastAsia="仿宋_GB2312" w:hAnsi="Times New Roman" w:cs="宋体" w:hint="eastAsia"/>
          <w:sz w:val="32"/>
          <w:szCs w:val="32"/>
        </w:rPr>
        <w:t>中央电教馆基础教育教学资源部，陈伟玲</w:t>
      </w:r>
    </w:p>
    <w:p w:rsidR="009E6D3D" w:rsidRPr="00D414A2" w:rsidRDefault="009E6D3D" w:rsidP="009E6D3D">
      <w:pPr>
        <w:spacing w:line="360" w:lineRule="auto"/>
        <w:ind w:firstLineChars="200" w:firstLine="640"/>
        <w:jc w:val="left"/>
        <w:rPr>
          <w:rFonts w:ascii="仿宋_GB2312" w:eastAsia="仿宋_GB2312" w:hAnsi="Times New Roman" w:cs="宋体"/>
          <w:sz w:val="32"/>
          <w:szCs w:val="32"/>
        </w:rPr>
      </w:pPr>
      <w:r w:rsidRPr="00D414A2">
        <w:rPr>
          <w:rFonts w:ascii="仿宋_GB2312" w:eastAsia="仿宋_GB2312" w:hAnsi="Times New Roman" w:cs="宋体" w:hint="eastAsia"/>
          <w:sz w:val="32"/>
          <w:szCs w:val="32"/>
        </w:rPr>
        <w:t>联系电话：010-66490954     传    真：010-66490928</w:t>
      </w:r>
    </w:p>
    <w:p w:rsidR="009E6D3D" w:rsidRDefault="009E6D3D" w:rsidP="009E6D3D">
      <w:pPr>
        <w:spacing w:line="360" w:lineRule="auto"/>
        <w:ind w:firstLineChars="200" w:firstLine="640"/>
        <w:jc w:val="left"/>
        <w:rPr>
          <w:rFonts w:ascii="仿宋_GB2312" w:eastAsia="仿宋_GB2312" w:hAnsi="Times New Roman" w:cs="宋体"/>
          <w:sz w:val="32"/>
          <w:szCs w:val="32"/>
        </w:rPr>
      </w:pPr>
      <w:proofErr w:type="gramStart"/>
      <w:r w:rsidRPr="00D414A2">
        <w:rPr>
          <w:rFonts w:ascii="仿宋_GB2312" w:eastAsia="仿宋_GB2312" w:hAnsi="Times New Roman" w:cs="宋体" w:hint="eastAsia"/>
          <w:sz w:val="32"/>
          <w:szCs w:val="32"/>
        </w:rPr>
        <w:t>邮</w:t>
      </w:r>
      <w:proofErr w:type="gramEnd"/>
      <w:r w:rsidRPr="00D414A2">
        <w:rPr>
          <w:rFonts w:ascii="仿宋_GB2312" w:eastAsia="仿宋_GB2312" w:hAnsi="Times New Roman" w:cs="宋体" w:hint="eastAsia"/>
          <w:sz w:val="32"/>
          <w:szCs w:val="32"/>
        </w:rPr>
        <w:t xml:space="preserve">    箱：</w:t>
      </w:r>
      <w:r w:rsidR="004732D7" w:rsidRPr="00D67459">
        <w:rPr>
          <w:rFonts w:ascii="仿宋_GB2312" w:eastAsia="仿宋_GB2312" w:hAnsi="Times New Roman" w:cs="宋体"/>
          <w:sz w:val="32"/>
          <w:szCs w:val="32"/>
        </w:rPr>
        <w:t>chenwl@moe.edu.cn</w:t>
      </w:r>
    </w:p>
    <w:p w:rsidR="004732D7" w:rsidRDefault="002F327B" w:rsidP="009E6D3D">
      <w:pPr>
        <w:spacing w:line="360" w:lineRule="auto"/>
        <w:ind w:firstLineChars="200" w:firstLine="640"/>
        <w:jc w:val="left"/>
        <w:rPr>
          <w:rFonts w:ascii="仿宋_GB2312" w:eastAsia="仿宋_GB2312" w:hAnsi="Times New Roman" w:cs="宋体"/>
          <w:sz w:val="32"/>
          <w:szCs w:val="32"/>
        </w:rPr>
      </w:pPr>
      <w:r>
        <w:rPr>
          <w:rFonts w:ascii="仿宋_GB2312" w:eastAsia="仿宋_GB2312" w:hAnsi="Times New Roman" w:cs="宋体" w:hint="eastAsia"/>
          <w:sz w:val="32"/>
          <w:szCs w:val="32"/>
        </w:rPr>
        <w:t>3. “一师</w:t>
      </w:r>
      <w:proofErr w:type="gramStart"/>
      <w:r>
        <w:rPr>
          <w:rFonts w:ascii="仿宋_GB2312" w:eastAsia="仿宋_GB2312" w:hAnsi="Times New Roman" w:cs="宋体" w:hint="eastAsia"/>
          <w:sz w:val="32"/>
          <w:szCs w:val="32"/>
        </w:rPr>
        <w:t>一</w:t>
      </w:r>
      <w:proofErr w:type="gramEnd"/>
      <w:r>
        <w:rPr>
          <w:rFonts w:ascii="仿宋_GB2312" w:eastAsia="仿宋_GB2312" w:hAnsi="Times New Roman" w:cs="宋体" w:hint="eastAsia"/>
          <w:sz w:val="32"/>
          <w:szCs w:val="32"/>
        </w:rPr>
        <w:t>优课、一课</w:t>
      </w:r>
      <w:proofErr w:type="gramStart"/>
      <w:r>
        <w:rPr>
          <w:rFonts w:ascii="仿宋_GB2312" w:eastAsia="仿宋_GB2312" w:hAnsi="Times New Roman" w:cs="宋体" w:hint="eastAsia"/>
          <w:sz w:val="32"/>
          <w:szCs w:val="32"/>
        </w:rPr>
        <w:t>一</w:t>
      </w:r>
      <w:proofErr w:type="gramEnd"/>
      <w:r>
        <w:rPr>
          <w:rFonts w:ascii="仿宋_GB2312" w:eastAsia="仿宋_GB2312" w:hAnsi="Times New Roman" w:cs="宋体" w:hint="eastAsia"/>
          <w:sz w:val="32"/>
          <w:szCs w:val="32"/>
        </w:rPr>
        <w:t>名师”活动</w:t>
      </w:r>
      <w:r>
        <w:rPr>
          <w:rFonts w:ascii="仿宋_GB2312" w:eastAsia="仿宋_GB2312" w:hAnsi="Times New Roman" w:cs="宋体"/>
          <w:sz w:val="32"/>
          <w:szCs w:val="32"/>
        </w:rPr>
        <w:t>客服</w:t>
      </w:r>
    </w:p>
    <w:p w:rsidR="004732D7" w:rsidRDefault="00D32865" w:rsidP="009E6D3D">
      <w:pPr>
        <w:spacing w:line="360" w:lineRule="auto"/>
        <w:ind w:firstLineChars="200" w:firstLine="640"/>
        <w:jc w:val="left"/>
        <w:rPr>
          <w:rFonts w:ascii="仿宋_GB2312" w:eastAsia="仿宋_GB2312" w:hAnsi="Times New Roman" w:cs="宋体"/>
          <w:sz w:val="32"/>
          <w:szCs w:val="32"/>
        </w:rPr>
      </w:pPr>
      <w:r>
        <w:rPr>
          <w:rFonts w:ascii="仿宋_GB2312" w:eastAsia="仿宋_GB2312" w:hAnsi="Times New Roman" w:cs="宋体"/>
          <w:sz w:val="32"/>
          <w:szCs w:val="32"/>
        </w:rPr>
        <w:t>客服</w:t>
      </w:r>
      <w:r w:rsidR="004732D7">
        <w:rPr>
          <w:rFonts w:ascii="仿宋_GB2312" w:eastAsia="仿宋_GB2312" w:hAnsi="Times New Roman" w:cs="宋体"/>
          <w:sz w:val="32"/>
          <w:szCs w:val="32"/>
        </w:rPr>
        <w:t>电话</w:t>
      </w:r>
      <w:r w:rsidR="004732D7">
        <w:rPr>
          <w:rFonts w:ascii="仿宋_GB2312" w:eastAsia="仿宋_GB2312" w:hAnsi="Times New Roman" w:cs="宋体" w:hint="eastAsia"/>
          <w:sz w:val="32"/>
          <w:szCs w:val="32"/>
        </w:rPr>
        <w:t>：4008980910</w:t>
      </w:r>
      <w:r w:rsidR="002F327B">
        <w:rPr>
          <w:rFonts w:ascii="仿宋_GB2312" w:eastAsia="仿宋_GB2312" w:hAnsi="Times New Roman" w:cs="宋体" w:hint="eastAsia"/>
          <w:sz w:val="32"/>
          <w:szCs w:val="32"/>
        </w:rPr>
        <w:t xml:space="preserve">     </w:t>
      </w:r>
      <w:r>
        <w:rPr>
          <w:rFonts w:ascii="仿宋_GB2312" w:eastAsia="仿宋_GB2312" w:hAnsi="Times New Roman" w:cs="宋体" w:hint="eastAsia"/>
          <w:sz w:val="32"/>
          <w:szCs w:val="32"/>
        </w:rPr>
        <w:t xml:space="preserve"> QQ客服：4008980910</w:t>
      </w:r>
    </w:p>
    <w:p w:rsidR="00D32865" w:rsidRDefault="00D32865" w:rsidP="009E6D3D">
      <w:pPr>
        <w:spacing w:line="360" w:lineRule="auto"/>
        <w:ind w:firstLineChars="200" w:firstLine="640"/>
        <w:jc w:val="left"/>
        <w:rPr>
          <w:rFonts w:ascii="仿宋_GB2312" w:eastAsia="仿宋_GB2312" w:hAnsi="Times New Roman" w:cs="宋体"/>
          <w:sz w:val="32"/>
          <w:szCs w:val="32"/>
        </w:rPr>
      </w:pPr>
      <w:proofErr w:type="gramStart"/>
      <w:r>
        <w:rPr>
          <w:rFonts w:ascii="仿宋_GB2312" w:eastAsia="仿宋_GB2312" w:hAnsi="Times New Roman" w:cs="宋体" w:hint="eastAsia"/>
          <w:sz w:val="32"/>
          <w:szCs w:val="32"/>
        </w:rPr>
        <w:t>微信公众号</w:t>
      </w:r>
      <w:proofErr w:type="gramEnd"/>
      <w:r>
        <w:rPr>
          <w:rFonts w:ascii="仿宋_GB2312" w:eastAsia="仿宋_GB2312" w:hAnsi="Times New Roman" w:cs="宋体" w:hint="eastAsia"/>
          <w:sz w:val="32"/>
          <w:szCs w:val="32"/>
        </w:rPr>
        <w:t>：CN1s1k</w:t>
      </w:r>
    </w:p>
    <w:p w:rsidR="002F327B" w:rsidRPr="004732D7" w:rsidRDefault="00E97DFF" w:rsidP="009E6D3D">
      <w:pPr>
        <w:spacing w:line="360" w:lineRule="auto"/>
        <w:ind w:firstLineChars="200" w:firstLine="640"/>
        <w:jc w:val="left"/>
        <w:rPr>
          <w:rFonts w:ascii="仿宋_GB2312" w:eastAsia="仿宋_GB2312" w:hAnsi="Times New Roman" w:cs="宋体"/>
          <w:sz w:val="32"/>
          <w:szCs w:val="32"/>
        </w:rPr>
      </w:pPr>
      <w:r>
        <w:rPr>
          <w:rFonts w:ascii="仿宋_GB2312" w:eastAsia="仿宋_GB2312" w:hAnsi="Times New Roman" w:cs="宋体" w:hint="eastAsia"/>
          <w:noProof/>
          <w:sz w:val="32"/>
          <w:szCs w:val="32"/>
        </w:rPr>
        <w:drawing>
          <wp:anchor distT="0" distB="0" distL="114300" distR="114300" simplePos="0" relativeHeight="251658240" behindDoc="0" locked="0" layoutInCell="1" allowOverlap="1">
            <wp:simplePos x="0" y="0"/>
            <wp:positionH relativeFrom="column">
              <wp:posOffset>1763395</wp:posOffset>
            </wp:positionH>
            <wp:positionV relativeFrom="paragraph">
              <wp:posOffset>92075</wp:posOffset>
            </wp:positionV>
            <wp:extent cx="1638300" cy="1638300"/>
            <wp:effectExtent l="19050" t="0" r="0" b="0"/>
            <wp:wrapSquare wrapText="bothSides"/>
            <wp:docPr id="1" name="图片 1" descr="C:\Users\jichersi\Documents\Tencent Files\12903954\FileRecv\MobileFile\mmexport14542949834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ichersi\Documents\Tencent Files\12903954\FileRecv\MobileFile\mmexport1454294983492.jpg"/>
                    <pic:cNvPicPr>
                      <a:picLocks noChangeAspect="1" noChangeArrowheads="1"/>
                    </pic:cNvPicPr>
                  </pic:nvPicPr>
                  <pic:blipFill>
                    <a:blip r:embed="rId8" cstate="print"/>
                    <a:srcRect/>
                    <a:stretch>
                      <a:fillRect/>
                    </a:stretch>
                  </pic:blipFill>
                  <pic:spPr bwMode="auto">
                    <a:xfrm>
                      <a:off x="0" y="0"/>
                      <a:ext cx="1638300" cy="1638300"/>
                    </a:xfrm>
                    <a:prstGeom prst="rect">
                      <a:avLst/>
                    </a:prstGeom>
                    <a:noFill/>
                    <a:ln w="9525">
                      <a:noFill/>
                      <a:miter lim="800000"/>
                      <a:headEnd/>
                      <a:tailEnd/>
                    </a:ln>
                  </pic:spPr>
                </pic:pic>
              </a:graphicData>
            </a:graphic>
          </wp:anchor>
        </w:drawing>
      </w:r>
      <w:proofErr w:type="gramStart"/>
      <w:r>
        <w:rPr>
          <w:rFonts w:ascii="仿宋_GB2312" w:eastAsia="仿宋_GB2312" w:hAnsi="Times New Roman" w:cs="宋体" w:hint="eastAsia"/>
          <w:sz w:val="32"/>
          <w:szCs w:val="32"/>
        </w:rPr>
        <w:t>微信二</w:t>
      </w:r>
      <w:proofErr w:type="gramEnd"/>
      <w:r>
        <w:rPr>
          <w:rFonts w:ascii="仿宋_GB2312" w:eastAsia="仿宋_GB2312" w:hAnsi="Times New Roman" w:cs="宋体" w:hint="eastAsia"/>
          <w:sz w:val="32"/>
          <w:szCs w:val="32"/>
        </w:rPr>
        <w:t>维码：</w:t>
      </w:r>
    </w:p>
    <w:sectPr w:rsidR="002F327B" w:rsidRPr="004732D7" w:rsidSect="00C410EA">
      <w:footerReference w:type="default" r:id="rId9"/>
      <w:type w:val="oddPage"/>
      <w:pgSz w:w="11906" w:h="16838"/>
      <w:pgMar w:top="2098" w:right="1474" w:bottom="1985" w:left="1588" w:header="851" w:footer="992" w:gutter="0"/>
      <w:pgNumType w:start="1"/>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502B1" w:rsidRDefault="00F502B1" w:rsidP="003F3DA3">
      <w:r>
        <w:separator/>
      </w:r>
    </w:p>
  </w:endnote>
  <w:endnote w:type="continuationSeparator" w:id="0">
    <w:p w:rsidR="00F502B1" w:rsidRDefault="00F502B1" w:rsidP="003F3DA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altName w:val="Arial Unicode MS"/>
    <w:charset w:val="86"/>
    <w:family w:val="auto"/>
    <w:pitch w:val="variable"/>
    <w:sig w:usb0="00000000"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69960500"/>
      <w:docPartObj>
        <w:docPartGallery w:val="Page Numbers (Bottom of Page)"/>
        <w:docPartUnique/>
      </w:docPartObj>
    </w:sdtPr>
    <w:sdtContent>
      <w:p w:rsidR="004732D7" w:rsidRDefault="0053523B">
        <w:pPr>
          <w:pStyle w:val="a5"/>
          <w:jc w:val="center"/>
        </w:pPr>
        <w:r w:rsidRPr="0053523B">
          <w:fldChar w:fldCharType="begin"/>
        </w:r>
        <w:r w:rsidR="004732D7">
          <w:instrText>PAGE   \* MERGEFORMAT</w:instrText>
        </w:r>
        <w:r w:rsidRPr="0053523B">
          <w:fldChar w:fldCharType="separate"/>
        </w:r>
        <w:r w:rsidR="00517497" w:rsidRPr="00517497">
          <w:rPr>
            <w:noProof/>
            <w:lang w:val="zh-CN"/>
          </w:rPr>
          <w:t>1</w:t>
        </w:r>
        <w:r>
          <w:rPr>
            <w:noProof/>
            <w:lang w:val="zh-CN"/>
          </w:rPr>
          <w:fldChar w:fldCharType="end"/>
        </w:r>
      </w:p>
    </w:sdtContent>
  </w:sdt>
  <w:p w:rsidR="004732D7" w:rsidRDefault="004732D7">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502B1" w:rsidRDefault="00F502B1" w:rsidP="003F3DA3">
      <w:r>
        <w:separator/>
      </w:r>
    </w:p>
  </w:footnote>
  <w:footnote w:type="continuationSeparator" w:id="0">
    <w:p w:rsidR="00F502B1" w:rsidRDefault="00F502B1" w:rsidP="003F3DA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B328A8"/>
    <w:multiLevelType w:val="hybridMultilevel"/>
    <w:tmpl w:val="725EDB76"/>
    <w:lvl w:ilvl="0" w:tplc="51E0888A">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93F6E6E"/>
    <w:multiLevelType w:val="hybridMultilevel"/>
    <w:tmpl w:val="DDF0C25A"/>
    <w:lvl w:ilvl="0" w:tplc="FFEA7AEA">
      <w:start w:val="1"/>
      <w:numFmt w:val="decimal"/>
      <w:lvlText w:val="%1."/>
      <w:lvlJc w:val="left"/>
      <w:pPr>
        <w:ind w:left="786" w:hanging="36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2">
    <w:nsid w:val="1184175E"/>
    <w:multiLevelType w:val="hybridMultilevel"/>
    <w:tmpl w:val="556439D6"/>
    <w:lvl w:ilvl="0" w:tplc="FFEA7AEA">
      <w:start w:val="1"/>
      <w:numFmt w:val="decimal"/>
      <w:lvlText w:val="%1."/>
      <w:lvlJc w:val="left"/>
      <w:pPr>
        <w:ind w:left="786" w:hanging="36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3">
    <w:nsid w:val="14A419B1"/>
    <w:multiLevelType w:val="hybridMultilevel"/>
    <w:tmpl w:val="0C706E66"/>
    <w:lvl w:ilvl="0" w:tplc="09987634">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4">
    <w:nsid w:val="16126DF8"/>
    <w:multiLevelType w:val="hybridMultilevel"/>
    <w:tmpl w:val="556439D6"/>
    <w:lvl w:ilvl="0" w:tplc="FFEA7AEA">
      <w:start w:val="1"/>
      <w:numFmt w:val="decimal"/>
      <w:lvlText w:val="%1."/>
      <w:lvlJc w:val="left"/>
      <w:pPr>
        <w:ind w:left="786" w:hanging="36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5">
    <w:nsid w:val="1D0D2697"/>
    <w:multiLevelType w:val="hybridMultilevel"/>
    <w:tmpl w:val="3640BA9A"/>
    <w:lvl w:ilvl="0" w:tplc="0409000F">
      <w:start w:val="1"/>
      <w:numFmt w:val="decimal"/>
      <w:lvlText w:val="%1."/>
      <w:lvlJc w:val="left"/>
      <w:pPr>
        <w:ind w:left="1060" w:hanging="420"/>
      </w:p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6">
    <w:nsid w:val="21E327F7"/>
    <w:multiLevelType w:val="hybridMultilevel"/>
    <w:tmpl w:val="C362FF48"/>
    <w:lvl w:ilvl="0" w:tplc="D996FF68">
      <w:start w:val="2"/>
      <w:numFmt w:val="japaneseCounting"/>
      <w:lvlText w:val="%1、"/>
      <w:lvlJc w:val="left"/>
      <w:pPr>
        <w:ind w:left="1363" w:hanging="72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7">
    <w:nsid w:val="26DD1A55"/>
    <w:multiLevelType w:val="hybridMultilevel"/>
    <w:tmpl w:val="556439D6"/>
    <w:lvl w:ilvl="0" w:tplc="FFEA7AEA">
      <w:start w:val="1"/>
      <w:numFmt w:val="decimal"/>
      <w:lvlText w:val="%1."/>
      <w:lvlJc w:val="left"/>
      <w:pPr>
        <w:ind w:left="786" w:hanging="36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8">
    <w:nsid w:val="2AAB25E2"/>
    <w:multiLevelType w:val="hybridMultilevel"/>
    <w:tmpl w:val="556439D6"/>
    <w:lvl w:ilvl="0" w:tplc="FFEA7AEA">
      <w:start w:val="1"/>
      <w:numFmt w:val="decimal"/>
      <w:lvlText w:val="%1."/>
      <w:lvlJc w:val="left"/>
      <w:pPr>
        <w:ind w:left="786" w:hanging="36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9">
    <w:nsid w:val="2AB92709"/>
    <w:multiLevelType w:val="hybridMultilevel"/>
    <w:tmpl w:val="0C706E66"/>
    <w:lvl w:ilvl="0" w:tplc="09987634">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0">
    <w:nsid w:val="377D6297"/>
    <w:multiLevelType w:val="hybridMultilevel"/>
    <w:tmpl w:val="11E61A18"/>
    <w:lvl w:ilvl="0" w:tplc="04090013">
      <w:start w:val="1"/>
      <w:numFmt w:val="chineseCountingThousand"/>
      <w:lvlText w:val="%1、"/>
      <w:lvlJc w:val="left"/>
      <w:pPr>
        <w:ind w:left="1060" w:hanging="420"/>
      </w:p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1">
    <w:nsid w:val="3E546492"/>
    <w:multiLevelType w:val="hybridMultilevel"/>
    <w:tmpl w:val="DDF0C25A"/>
    <w:lvl w:ilvl="0" w:tplc="FFEA7AEA">
      <w:start w:val="1"/>
      <w:numFmt w:val="decimal"/>
      <w:lvlText w:val="%1."/>
      <w:lvlJc w:val="left"/>
      <w:pPr>
        <w:ind w:left="786" w:hanging="36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12">
    <w:nsid w:val="5F52280A"/>
    <w:multiLevelType w:val="hybridMultilevel"/>
    <w:tmpl w:val="0C706E66"/>
    <w:lvl w:ilvl="0" w:tplc="09987634">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3">
    <w:nsid w:val="64F026BE"/>
    <w:multiLevelType w:val="hybridMultilevel"/>
    <w:tmpl w:val="DDF0C25A"/>
    <w:lvl w:ilvl="0" w:tplc="FFEA7AEA">
      <w:start w:val="1"/>
      <w:numFmt w:val="decimal"/>
      <w:lvlText w:val="%1."/>
      <w:lvlJc w:val="left"/>
      <w:pPr>
        <w:ind w:left="786" w:hanging="36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14">
    <w:nsid w:val="653560E5"/>
    <w:multiLevelType w:val="hybridMultilevel"/>
    <w:tmpl w:val="86B4275C"/>
    <w:lvl w:ilvl="0" w:tplc="51E0888A">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68FD0738"/>
    <w:multiLevelType w:val="hybridMultilevel"/>
    <w:tmpl w:val="556439D6"/>
    <w:lvl w:ilvl="0" w:tplc="FFEA7AEA">
      <w:start w:val="1"/>
      <w:numFmt w:val="decimal"/>
      <w:lvlText w:val="%1."/>
      <w:lvlJc w:val="left"/>
      <w:pPr>
        <w:ind w:left="786" w:hanging="36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16">
    <w:nsid w:val="6FA42ACB"/>
    <w:multiLevelType w:val="hybridMultilevel"/>
    <w:tmpl w:val="F588E274"/>
    <w:lvl w:ilvl="0" w:tplc="51E0888A">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76475BD3"/>
    <w:multiLevelType w:val="hybridMultilevel"/>
    <w:tmpl w:val="556439D6"/>
    <w:lvl w:ilvl="0" w:tplc="FFEA7AEA">
      <w:start w:val="1"/>
      <w:numFmt w:val="decimal"/>
      <w:lvlText w:val="%1."/>
      <w:lvlJc w:val="left"/>
      <w:pPr>
        <w:ind w:left="786" w:hanging="36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18">
    <w:nsid w:val="79643910"/>
    <w:multiLevelType w:val="hybridMultilevel"/>
    <w:tmpl w:val="171E4180"/>
    <w:lvl w:ilvl="0" w:tplc="9D46FC92">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 w:numId="2">
    <w:abstractNumId w:val="7"/>
  </w:num>
  <w:num w:numId="3">
    <w:abstractNumId w:val="13"/>
  </w:num>
  <w:num w:numId="4">
    <w:abstractNumId w:val="1"/>
  </w:num>
  <w:num w:numId="5">
    <w:abstractNumId w:val="14"/>
  </w:num>
  <w:num w:numId="6">
    <w:abstractNumId w:val="11"/>
  </w:num>
  <w:num w:numId="7">
    <w:abstractNumId w:val="17"/>
  </w:num>
  <w:num w:numId="8">
    <w:abstractNumId w:val="15"/>
  </w:num>
  <w:num w:numId="9">
    <w:abstractNumId w:val="8"/>
  </w:num>
  <w:num w:numId="10">
    <w:abstractNumId w:val="16"/>
  </w:num>
  <w:num w:numId="11">
    <w:abstractNumId w:val="2"/>
  </w:num>
  <w:num w:numId="12">
    <w:abstractNumId w:val="4"/>
  </w:num>
  <w:num w:numId="13">
    <w:abstractNumId w:val="9"/>
  </w:num>
  <w:num w:numId="14">
    <w:abstractNumId w:val="3"/>
  </w:num>
  <w:num w:numId="15">
    <w:abstractNumId w:val="12"/>
  </w:num>
  <w:num w:numId="16">
    <w:abstractNumId w:val="12"/>
    <w:lvlOverride w:ilvl="0">
      <w:lvl w:ilvl="0" w:tplc="09987634">
        <w:start w:val="1"/>
        <w:numFmt w:val="decimal"/>
        <w:lvlText w:val="%1."/>
        <w:lvlJc w:val="left"/>
        <w:pPr>
          <w:ind w:left="1000" w:hanging="360"/>
        </w:pPr>
        <w:rPr>
          <w:rFonts w:hint="default"/>
        </w:rPr>
      </w:lvl>
    </w:lvlOverride>
    <w:lvlOverride w:ilvl="1">
      <w:lvl w:ilvl="1" w:tplc="04090019" w:tentative="1">
        <w:start w:val="1"/>
        <w:numFmt w:val="lowerLetter"/>
        <w:lvlText w:val="%2)"/>
        <w:lvlJc w:val="left"/>
        <w:pPr>
          <w:ind w:left="840" w:hanging="420"/>
        </w:pPr>
      </w:lvl>
    </w:lvlOverride>
    <w:lvlOverride w:ilvl="2">
      <w:lvl w:ilvl="2" w:tplc="0409001B" w:tentative="1">
        <w:start w:val="1"/>
        <w:numFmt w:val="lowerRoman"/>
        <w:lvlText w:val="%3."/>
        <w:lvlJc w:val="right"/>
        <w:pPr>
          <w:ind w:left="1260" w:hanging="420"/>
        </w:pPr>
      </w:lvl>
    </w:lvlOverride>
    <w:lvlOverride w:ilvl="3">
      <w:lvl w:ilvl="3" w:tplc="0409000F" w:tentative="1">
        <w:start w:val="1"/>
        <w:numFmt w:val="decimal"/>
        <w:lvlText w:val="%4."/>
        <w:lvlJc w:val="left"/>
        <w:pPr>
          <w:ind w:left="1680" w:hanging="420"/>
        </w:pPr>
      </w:lvl>
    </w:lvlOverride>
    <w:lvlOverride w:ilvl="4">
      <w:lvl w:ilvl="4" w:tplc="04090019" w:tentative="1">
        <w:start w:val="1"/>
        <w:numFmt w:val="lowerLetter"/>
        <w:lvlText w:val="%5)"/>
        <w:lvlJc w:val="left"/>
        <w:pPr>
          <w:ind w:left="2100" w:hanging="420"/>
        </w:pPr>
      </w:lvl>
    </w:lvlOverride>
    <w:lvlOverride w:ilvl="5">
      <w:lvl w:ilvl="5" w:tplc="0409001B" w:tentative="1">
        <w:start w:val="1"/>
        <w:numFmt w:val="lowerRoman"/>
        <w:lvlText w:val="%6."/>
        <w:lvlJc w:val="right"/>
        <w:pPr>
          <w:ind w:left="2520" w:hanging="420"/>
        </w:pPr>
      </w:lvl>
    </w:lvlOverride>
    <w:lvlOverride w:ilvl="6">
      <w:lvl w:ilvl="6" w:tplc="0409000F" w:tentative="1">
        <w:start w:val="1"/>
        <w:numFmt w:val="decimal"/>
        <w:lvlText w:val="%7."/>
        <w:lvlJc w:val="left"/>
        <w:pPr>
          <w:ind w:left="2940" w:hanging="420"/>
        </w:pPr>
      </w:lvl>
    </w:lvlOverride>
    <w:lvlOverride w:ilvl="7">
      <w:lvl w:ilvl="7" w:tplc="04090019" w:tentative="1">
        <w:start w:val="1"/>
        <w:numFmt w:val="lowerLetter"/>
        <w:lvlText w:val="%8)"/>
        <w:lvlJc w:val="left"/>
        <w:pPr>
          <w:ind w:left="3360" w:hanging="420"/>
        </w:pPr>
      </w:lvl>
    </w:lvlOverride>
    <w:lvlOverride w:ilvl="8">
      <w:lvl w:ilvl="8" w:tplc="0409001B" w:tentative="1">
        <w:start w:val="1"/>
        <w:numFmt w:val="lowerRoman"/>
        <w:lvlText w:val="%9."/>
        <w:lvlJc w:val="right"/>
        <w:pPr>
          <w:ind w:left="3780" w:hanging="420"/>
        </w:pPr>
      </w:lvl>
    </w:lvlOverride>
  </w:num>
  <w:num w:numId="17">
    <w:abstractNumId w:val="12"/>
    <w:lvlOverride w:ilvl="0">
      <w:lvl w:ilvl="0" w:tplc="09987634">
        <w:start w:val="1"/>
        <w:numFmt w:val="decimal"/>
        <w:lvlText w:val="%1."/>
        <w:lvlJc w:val="left"/>
        <w:pPr>
          <w:ind w:left="1000" w:hanging="360"/>
        </w:pPr>
        <w:rPr>
          <w:rFonts w:hint="default"/>
        </w:rPr>
      </w:lvl>
    </w:lvlOverride>
    <w:lvlOverride w:ilvl="1">
      <w:lvl w:ilvl="1" w:tplc="04090019" w:tentative="1">
        <w:start w:val="1"/>
        <w:numFmt w:val="lowerLetter"/>
        <w:lvlText w:val="%2)"/>
        <w:lvlJc w:val="left"/>
        <w:pPr>
          <w:ind w:left="840" w:hanging="420"/>
        </w:pPr>
      </w:lvl>
    </w:lvlOverride>
    <w:lvlOverride w:ilvl="2">
      <w:lvl w:ilvl="2" w:tplc="0409001B" w:tentative="1">
        <w:start w:val="1"/>
        <w:numFmt w:val="lowerRoman"/>
        <w:lvlText w:val="%3."/>
        <w:lvlJc w:val="right"/>
        <w:pPr>
          <w:ind w:left="1260" w:hanging="420"/>
        </w:pPr>
      </w:lvl>
    </w:lvlOverride>
    <w:lvlOverride w:ilvl="3">
      <w:lvl w:ilvl="3" w:tplc="0409000F" w:tentative="1">
        <w:start w:val="1"/>
        <w:numFmt w:val="decimal"/>
        <w:lvlText w:val="%4."/>
        <w:lvlJc w:val="left"/>
        <w:pPr>
          <w:ind w:left="1680" w:hanging="420"/>
        </w:pPr>
      </w:lvl>
    </w:lvlOverride>
    <w:lvlOverride w:ilvl="4">
      <w:lvl w:ilvl="4" w:tplc="04090019" w:tentative="1">
        <w:start w:val="1"/>
        <w:numFmt w:val="lowerLetter"/>
        <w:lvlText w:val="%5)"/>
        <w:lvlJc w:val="left"/>
        <w:pPr>
          <w:ind w:left="2100" w:hanging="420"/>
        </w:pPr>
      </w:lvl>
    </w:lvlOverride>
    <w:lvlOverride w:ilvl="5">
      <w:lvl w:ilvl="5" w:tplc="0409001B" w:tentative="1">
        <w:start w:val="1"/>
        <w:numFmt w:val="lowerRoman"/>
        <w:lvlText w:val="%6."/>
        <w:lvlJc w:val="right"/>
        <w:pPr>
          <w:ind w:left="2520" w:hanging="420"/>
        </w:pPr>
      </w:lvl>
    </w:lvlOverride>
    <w:lvlOverride w:ilvl="6">
      <w:lvl w:ilvl="6" w:tplc="0409000F" w:tentative="1">
        <w:start w:val="1"/>
        <w:numFmt w:val="decimal"/>
        <w:lvlText w:val="%7."/>
        <w:lvlJc w:val="left"/>
        <w:pPr>
          <w:ind w:left="2940" w:hanging="420"/>
        </w:pPr>
      </w:lvl>
    </w:lvlOverride>
    <w:lvlOverride w:ilvl="7">
      <w:lvl w:ilvl="7" w:tplc="04090019" w:tentative="1">
        <w:start w:val="1"/>
        <w:numFmt w:val="lowerLetter"/>
        <w:lvlText w:val="%8)"/>
        <w:lvlJc w:val="left"/>
        <w:pPr>
          <w:ind w:left="3360" w:hanging="420"/>
        </w:pPr>
      </w:lvl>
    </w:lvlOverride>
    <w:lvlOverride w:ilvl="8">
      <w:lvl w:ilvl="8" w:tplc="0409001B" w:tentative="1">
        <w:start w:val="1"/>
        <w:numFmt w:val="lowerRoman"/>
        <w:lvlText w:val="%9."/>
        <w:lvlJc w:val="right"/>
        <w:pPr>
          <w:ind w:left="3780" w:hanging="420"/>
        </w:pPr>
      </w:lvl>
    </w:lvlOverride>
  </w:num>
  <w:num w:numId="18">
    <w:abstractNumId w:val="5"/>
  </w:num>
  <w:num w:numId="19">
    <w:abstractNumId w:val="10"/>
  </w:num>
  <w:num w:numId="20">
    <w:abstractNumId w:val="18"/>
  </w:num>
  <w:num w:numId="21">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624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8436C"/>
    <w:rsid w:val="00000616"/>
    <w:rsid w:val="000008A4"/>
    <w:rsid w:val="0000278A"/>
    <w:rsid w:val="0000292A"/>
    <w:rsid w:val="0000393B"/>
    <w:rsid w:val="00003FB7"/>
    <w:rsid w:val="000044F3"/>
    <w:rsid w:val="000048C4"/>
    <w:rsid w:val="00004D27"/>
    <w:rsid w:val="00011179"/>
    <w:rsid w:val="00013982"/>
    <w:rsid w:val="00013A5E"/>
    <w:rsid w:val="00014548"/>
    <w:rsid w:val="00014EDC"/>
    <w:rsid w:val="00015239"/>
    <w:rsid w:val="000152A9"/>
    <w:rsid w:val="000155DE"/>
    <w:rsid w:val="00016A9E"/>
    <w:rsid w:val="00017AF2"/>
    <w:rsid w:val="000202BA"/>
    <w:rsid w:val="00021799"/>
    <w:rsid w:val="00023C70"/>
    <w:rsid w:val="00024EE1"/>
    <w:rsid w:val="000251AC"/>
    <w:rsid w:val="0002722E"/>
    <w:rsid w:val="00035B94"/>
    <w:rsid w:val="00036568"/>
    <w:rsid w:val="0003710C"/>
    <w:rsid w:val="000376E5"/>
    <w:rsid w:val="000411A8"/>
    <w:rsid w:val="000411C5"/>
    <w:rsid w:val="00041CFC"/>
    <w:rsid w:val="00042066"/>
    <w:rsid w:val="000438E1"/>
    <w:rsid w:val="00046E59"/>
    <w:rsid w:val="000478C8"/>
    <w:rsid w:val="0005141C"/>
    <w:rsid w:val="00051A46"/>
    <w:rsid w:val="00055CEE"/>
    <w:rsid w:val="000571AC"/>
    <w:rsid w:val="00061756"/>
    <w:rsid w:val="00061C43"/>
    <w:rsid w:val="00062256"/>
    <w:rsid w:val="00062259"/>
    <w:rsid w:val="0006448D"/>
    <w:rsid w:val="00064CC9"/>
    <w:rsid w:val="00065DD3"/>
    <w:rsid w:val="0006601F"/>
    <w:rsid w:val="00066CBA"/>
    <w:rsid w:val="0007143C"/>
    <w:rsid w:val="0007279B"/>
    <w:rsid w:val="0007386E"/>
    <w:rsid w:val="000814BB"/>
    <w:rsid w:val="00081DA7"/>
    <w:rsid w:val="000825C6"/>
    <w:rsid w:val="00084D3D"/>
    <w:rsid w:val="00084E83"/>
    <w:rsid w:val="00092AC3"/>
    <w:rsid w:val="000936E9"/>
    <w:rsid w:val="00093733"/>
    <w:rsid w:val="0009423A"/>
    <w:rsid w:val="00094376"/>
    <w:rsid w:val="00094658"/>
    <w:rsid w:val="00094807"/>
    <w:rsid w:val="000960E1"/>
    <w:rsid w:val="00096F5D"/>
    <w:rsid w:val="00097834"/>
    <w:rsid w:val="000A01B4"/>
    <w:rsid w:val="000A1A84"/>
    <w:rsid w:val="000A27D5"/>
    <w:rsid w:val="000A530B"/>
    <w:rsid w:val="000A5C57"/>
    <w:rsid w:val="000A6120"/>
    <w:rsid w:val="000A62FD"/>
    <w:rsid w:val="000B0DB2"/>
    <w:rsid w:val="000B1A36"/>
    <w:rsid w:val="000B37E0"/>
    <w:rsid w:val="000B468A"/>
    <w:rsid w:val="000B60B2"/>
    <w:rsid w:val="000B7CD6"/>
    <w:rsid w:val="000C23E2"/>
    <w:rsid w:val="000C3138"/>
    <w:rsid w:val="000C466A"/>
    <w:rsid w:val="000C5755"/>
    <w:rsid w:val="000C5CCE"/>
    <w:rsid w:val="000C67C9"/>
    <w:rsid w:val="000C6CE0"/>
    <w:rsid w:val="000D2741"/>
    <w:rsid w:val="000D2A94"/>
    <w:rsid w:val="000D3C81"/>
    <w:rsid w:val="000D5398"/>
    <w:rsid w:val="000D57C5"/>
    <w:rsid w:val="000E1188"/>
    <w:rsid w:val="000E4AE0"/>
    <w:rsid w:val="000E5AA2"/>
    <w:rsid w:val="000E742E"/>
    <w:rsid w:val="000F01A0"/>
    <w:rsid w:val="000F05CE"/>
    <w:rsid w:val="000F137F"/>
    <w:rsid w:val="000F2A3E"/>
    <w:rsid w:val="000F43EE"/>
    <w:rsid w:val="000F6774"/>
    <w:rsid w:val="000F6797"/>
    <w:rsid w:val="000F6815"/>
    <w:rsid w:val="000F70C1"/>
    <w:rsid w:val="000F7896"/>
    <w:rsid w:val="000F78C8"/>
    <w:rsid w:val="00101D11"/>
    <w:rsid w:val="001046E4"/>
    <w:rsid w:val="001050C3"/>
    <w:rsid w:val="001055A7"/>
    <w:rsid w:val="00106509"/>
    <w:rsid w:val="0010752F"/>
    <w:rsid w:val="00107817"/>
    <w:rsid w:val="00107A84"/>
    <w:rsid w:val="00107BB9"/>
    <w:rsid w:val="00107C43"/>
    <w:rsid w:val="00110E69"/>
    <w:rsid w:val="00110F3B"/>
    <w:rsid w:val="00114D41"/>
    <w:rsid w:val="00116A0C"/>
    <w:rsid w:val="00116DAA"/>
    <w:rsid w:val="00116E24"/>
    <w:rsid w:val="001175DC"/>
    <w:rsid w:val="001234D2"/>
    <w:rsid w:val="00126F5E"/>
    <w:rsid w:val="00132C1B"/>
    <w:rsid w:val="00133A63"/>
    <w:rsid w:val="0013544F"/>
    <w:rsid w:val="0013687F"/>
    <w:rsid w:val="0014501B"/>
    <w:rsid w:val="001454BE"/>
    <w:rsid w:val="00147F58"/>
    <w:rsid w:val="00150A6B"/>
    <w:rsid w:val="00150C42"/>
    <w:rsid w:val="00150FF4"/>
    <w:rsid w:val="00151A73"/>
    <w:rsid w:val="00151B7C"/>
    <w:rsid w:val="00153117"/>
    <w:rsid w:val="00156AC2"/>
    <w:rsid w:val="0015726E"/>
    <w:rsid w:val="0016000A"/>
    <w:rsid w:val="001607A8"/>
    <w:rsid w:val="00161864"/>
    <w:rsid w:val="001619FD"/>
    <w:rsid w:val="0016232D"/>
    <w:rsid w:val="001627F3"/>
    <w:rsid w:val="0016305A"/>
    <w:rsid w:val="00165F4B"/>
    <w:rsid w:val="00166FBE"/>
    <w:rsid w:val="00167E54"/>
    <w:rsid w:val="00170183"/>
    <w:rsid w:val="001737E6"/>
    <w:rsid w:val="00173CC7"/>
    <w:rsid w:val="00174481"/>
    <w:rsid w:val="001761B1"/>
    <w:rsid w:val="00177C3B"/>
    <w:rsid w:val="0018027F"/>
    <w:rsid w:val="0018048C"/>
    <w:rsid w:val="0018162F"/>
    <w:rsid w:val="001817EA"/>
    <w:rsid w:val="00181C55"/>
    <w:rsid w:val="0018292A"/>
    <w:rsid w:val="00184D85"/>
    <w:rsid w:val="00185976"/>
    <w:rsid w:val="0018603E"/>
    <w:rsid w:val="00186341"/>
    <w:rsid w:val="001875F2"/>
    <w:rsid w:val="001A0B00"/>
    <w:rsid w:val="001A49FC"/>
    <w:rsid w:val="001A519E"/>
    <w:rsid w:val="001A7272"/>
    <w:rsid w:val="001B13D4"/>
    <w:rsid w:val="001B2040"/>
    <w:rsid w:val="001B28A9"/>
    <w:rsid w:val="001B312D"/>
    <w:rsid w:val="001C12E3"/>
    <w:rsid w:val="001C2684"/>
    <w:rsid w:val="001C3343"/>
    <w:rsid w:val="001C43CF"/>
    <w:rsid w:val="001C5050"/>
    <w:rsid w:val="001C5438"/>
    <w:rsid w:val="001C5579"/>
    <w:rsid w:val="001C68C0"/>
    <w:rsid w:val="001C7B71"/>
    <w:rsid w:val="001D0728"/>
    <w:rsid w:val="001D10D1"/>
    <w:rsid w:val="001D2648"/>
    <w:rsid w:val="001D4719"/>
    <w:rsid w:val="001D51C1"/>
    <w:rsid w:val="001D664F"/>
    <w:rsid w:val="001D6896"/>
    <w:rsid w:val="001D6C5F"/>
    <w:rsid w:val="001E3F45"/>
    <w:rsid w:val="001F03AD"/>
    <w:rsid w:val="001F0997"/>
    <w:rsid w:val="001F3164"/>
    <w:rsid w:val="001F3BFD"/>
    <w:rsid w:val="001F504A"/>
    <w:rsid w:val="001F6241"/>
    <w:rsid w:val="001F6CD2"/>
    <w:rsid w:val="0020219A"/>
    <w:rsid w:val="0020482E"/>
    <w:rsid w:val="00211C3F"/>
    <w:rsid w:val="00213D14"/>
    <w:rsid w:val="00217C45"/>
    <w:rsid w:val="00225260"/>
    <w:rsid w:val="002270E3"/>
    <w:rsid w:val="00230658"/>
    <w:rsid w:val="00232DC9"/>
    <w:rsid w:val="00232FC4"/>
    <w:rsid w:val="002350CD"/>
    <w:rsid w:val="0023571B"/>
    <w:rsid w:val="00235DC6"/>
    <w:rsid w:val="00236881"/>
    <w:rsid w:val="00237025"/>
    <w:rsid w:val="002370B6"/>
    <w:rsid w:val="00241C63"/>
    <w:rsid w:val="00242908"/>
    <w:rsid w:val="002432B5"/>
    <w:rsid w:val="00243A47"/>
    <w:rsid w:val="00244C43"/>
    <w:rsid w:val="002463FE"/>
    <w:rsid w:val="00246B92"/>
    <w:rsid w:val="00251B7D"/>
    <w:rsid w:val="00254ED6"/>
    <w:rsid w:val="002557DB"/>
    <w:rsid w:val="0025615F"/>
    <w:rsid w:val="00257BB9"/>
    <w:rsid w:val="00262598"/>
    <w:rsid w:val="00263ACE"/>
    <w:rsid w:val="00264296"/>
    <w:rsid w:val="00264E35"/>
    <w:rsid w:val="00264EF5"/>
    <w:rsid w:val="0026550C"/>
    <w:rsid w:val="0026570A"/>
    <w:rsid w:val="00266526"/>
    <w:rsid w:val="002704D3"/>
    <w:rsid w:val="00271457"/>
    <w:rsid w:val="00275784"/>
    <w:rsid w:val="002763FF"/>
    <w:rsid w:val="002779EC"/>
    <w:rsid w:val="00277EC2"/>
    <w:rsid w:val="0028018D"/>
    <w:rsid w:val="00281123"/>
    <w:rsid w:val="00281CAF"/>
    <w:rsid w:val="00282DD7"/>
    <w:rsid w:val="002903F3"/>
    <w:rsid w:val="002911D1"/>
    <w:rsid w:val="0029429B"/>
    <w:rsid w:val="002958CF"/>
    <w:rsid w:val="0029620E"/>
    <w:rsid w:val="0029714B"/>
    <w:rsid w:val="00297A38"/>
    <w:rsid w:val="002A1274"/>
    <w:rsid w:val="002A7B9D"/>
    <w:rsid w:val="002B1063"/>
    <w:rsid w:val="002B193F"/>
    <w:rsid w:val="002B1AC4"/>
    <w:rsid w:val="002B1FDA"/>
    <w:rsid w:val="002B3E3B"/>
    <w:rsid w:val="002B4242"/>
    <w:rsid w:val="002B6B87"/>
    <w:rsid w:val="002B7716"/>
    <w:rsid w:val="002B7DAC"/>
    <w:rsid w:val="002C3B55"/>
    <w:rsid w:val="002C3EAC"/>
    <w:rsid w:val="002C618B"/>
    <w:rsid w:val="002D23BC"/>
    <w:rsid w:val="002D2411"/>
    <w:rsid w:val="002D2A7E"/>
    <w:rsid w:val="002D3B76"/>
    <w:rsid w:val="002D61F9"/>
    <w:rsid w:val="002D7004"/>
    <w:rsid w:val="002E00ED"/>
    <w:rsid w:val="002E35F2"/>
    <w:rsid w:val="002E3A98"/>
    <w:rsid w:val="002E4B12"/>
    <w:rsid w:val="002E5695"/>
    <w:rsid w:val="002E6C13"/>
    <w:rsid w:val="002E6CCC"/>
    <w:rsid w:val="002F108C"/>
    <w:rsid w:val="002F327B"/>
    <w:rsid w:val="002F5333"/>
    <w:rsid w:val="002F603A"/>
    <w:rsid w:val="002F7F10"/>
    <w:rsid w:val="00300625"/>
    <w:rsid w:val="00306E79"/>
    <w:rsid w:val="0031012C"/>
    <w:rsid w:val="0031018D"/>
    <w:rsid w:val="00311070"/>
    <w:rsid w:val="00312912"/>
    <w:rsid w:val="00313243"/>
    <w:rsid w:val="00314CE8"/>
    <w:rsid w:val="00314D3A"/>
    <w:rsid w:val="00322034"/>
    <w:rsid w:val="003225ED"/>
    <w:rsid w:val="00324ED8"/>
    <w:rsid w:val="00327DDC"/>
    <w:rsid w:val="00332419"/>
    <w:rsid w:val="00332974"/>
    <w:rsid w:val="003342D6"/>
    <w:rsid w:val="00337338"/>
    <w:rsid w:val="00340E7E"/>
    <w:rsid w:val="003432C1"/>
    <w:rsid w:val="00345258"/>
    <w:rsid w:val="003509BD"/>
    <w:rsid w:val="0035207A"/>
    <w:rsid w:val="00353369"/>
    <w:rsid w:val="003534A0"/>
    <w:rsid w:val="00353617"/>
    <w:rsid w:val="00353B61"/>
    <w:rsid w:val="003560CA"/>
    <w:rsid w:val="003564C1"/>
    <w:rsid w:val="003571B7"/>
    <w:rsid w:val="0036055E"/>
    <w:rsid w:val="00361B00"/>
    <w:rsid w:val="00363351"/>
    <w:rsid w:val="00363D0E"/>
    <w:rsid w:val="00363E5B"/>
    <w:rsid w:val="00366E7E"/>
    <w:rsid w:val="00370507"/>
    <w:rsid w:val="00370758"/>
    <w:rsid w:val="00372952"/>
    <w:rsid w:val="00373E33"/>
    <w:rsid w:val="003755DF"/>
    <w:rsid w:val="003811D8"/>
    <w:rsid w:val="003834C8"/>
    <w:rsid w:val="003837CF"/>
    <w:rsid w:val="00384FBD"/>
    <w:rsid w:val="0038527B"/>
    <w:rsid w:val="00385680"/>
    <w:rsid w:val="003867DE"/>
    <w:rsid w:val="00387E49"/>
    <w:rsid w:val="00391C71"/>
    <w:rsid w:val="0039358E"/>
    <w:rsid w:val="0039757B"/>
    <w:rsid w:val="003A026D"/>
    <w:rsid w:val="003A4B76"/>
    <w:rsid w:val="003A7AD9"/>
    <w:rsid w:val="003A7E54"/>
    <w:rsid w:val="003A7FC1"/>
    <w:rsid w:val="003B4D8C"/>
    <w:rsid w:val="003B5AE0"/>
    <w:rsid w:val="003B6618"/>
    <w:rsid w:val="003B765A"/>
    <w:rsid w:val="003B7D82"/>
    <w:rsid w:val="003C0E81"/>
    <w:rsid w:val="003C3172"/>
    <w:rsid w:val="003C43BF"/>
    <w:rsid w:val="003C45CB"/>
    <w:rsid w:val="003C6985"/>
    <w:rsid w:val="003C7B25"/>
    <w:rsid w:val="003D0A25"/>
    <w:rsid w:val="003D1513"/>
    <w:rsid w:val="003D19A9"/>
    <w:rsid w:val="003D1E90"/>
    <w:rsid w:val="003D6C13"/>
    <w:rsid w:val="003D7AA4"/>
    <w:rsid w:val="003E0E97"/>
    <w:rsid w:val="003E16E1"/>
    <w:rsid w:val="003E3466"/>
    <w:rsid w:val="003E3DD5"/>
    <w:rsid w:val="003E5074"/>
    <w:rsid w:val="003E5823"/>
    <w:rsid w:val="003E6ED5"/>
    <w:rsid w:val="003F390B"/>
    <w:rsid w:val="003F3C17"/>
    <w:rsid w:val="003F3DA3"/>
    <w:rsid w:val="003F7438"/>
    <w:rsid w:val="004012FF"/>
    <w:rsid w:val="0040211A"/>
    <w:rsid w:val="0040515E"/>
    <w:rsid w:val="00405274"/>
    <w:rsid w:val="00405362"/>
    <w:rsid w:val="00405C5E"/>
    <w:rsid w:val="00410E0B"/>
    <w:rsid w:val="00411A89"/>
    <w:rsid w:val="00412E01"/>
    <w:rsid w:val="00413504"/>
    <w:rsid w:val="00415225"/>
    <w:rsid w:val="0041663C"/>
    <w:rsid w:val="00422CD3"/>
    <w:rsid w:val="00422CD8"/>
    <w:rsid w:val="00423079"/>
    <w:rsid w:val="004252B3"/>
    <w:rsid w:val="0042630D"/>
    <w:rsid w:val="004277D1"/>
    <w:rsid w:val="004310FD"/>
    <w:rsid w:val="00432118"/>
    <w:rsid w:val="00432247"/>
    <w:rsid w:val="00433586"/>
    <w:rsid w:val="00435180"/>
    <w:rsid w:val="0044083D"/>
    <w:rsid w:val="00442186"/>
    <w:rsid w:val="004422C6"/>
    <w:rsid w:val="004441DD"/>
    <w:rsid w:val="00444539"/>
    <w:rsid w:val="00444D76"/>
    <w:rsid w:val="00445FDF"/>
    <w:rsid w:val="00453E17"/>
    <w:rsid w:val="00454D35"/>
    <w:rsid w:val="00455B90"/>
    <w:rsid w:val="00455E3C"/>
    <w:rsid w:val="004579E7"/>
    <w:rsid w:val="00457E4E"/>
    <w:rsid w:val="00461B06"/>
    <w:rsid w:val="004624EC"/>
    <w:rsid w:val="00462C60"/>
    <w:rsid w:val="00464AB1"/>
    <w:rsid w:val="00465664"/>
    <w:rsid w:val="0046674A"/>
    <w:rsid w:val="004732D7"/>
    <w:rsid w:val="00473A1B"/>
    <w:rsid w:val="004744B0"/>
    <w:rsid w:val="00474601"/>
    <w:rsid w:val="0048032E"/>
    <w:rsid w:val="00481B48"/>
    <w:rsid w:val="00481D37"/>
    <w:rsid w:val="00483DE6"/>
    <w:rsid w:val="00483F66"/>
    <w:rsid w:val="004842E1"/>
    <w:rsid w:val="00487C0B"/>
    <w:rsid w:val="00492CB7"/>
    <w:rsid w:val="004959BE"/>
    <w:rsid w:val="004968F3"/>
    <w:rsid w:val="004A269B"/>
    <w:rsid w:val="004A7ED9"/>
    <w:rsid w:val="004B2066"/>
    <w:rsid w:val="004B2A65"/>
    <w:rsid w:val="004B5158"/>
    <w:rsid w:val="004C25E1"/>
    <w:rsid w:val="004C58CC"/>
    <w:rsid w:val="004C64FC"/>
    <w:rsid w:val="004D0D32"/>
    <w:rsid w:val="004D0FB6"/>
    <w:rsid w:val="004D1BFF"/>
    <w:rsid w:val="004D4775"/>
    <w:rsid w:val="004D6249"/>
    <w:rsid w:val="004D756F"/>
    <w:rsid w:val="004E00EF"/>
    <w:rsid w:val="004E03E5"/>
    <w:rsid w:val="004E280C"/>
    <w:rsid w:val="004E47C7"/>
    <w:rsid w:val="004E53DC"/>
    <w:rsid w:val="004E58DA"/>
    <w:rsid w:val="004E7BEC"/>
    <w:rsid w:val="004F2A67"/>
    <w:rsid w:val="004F330A"/>
    <w:rsid w:val="004F3A53"/>
    <w:rsid w:val="004F466A"/>
    <w:rsid w:val="004F53C9"/>
    <w:rsid w:val="0050068D"/>
    <w:rsid w:val="00500716"/>
    <w:rsid w:val="00501547"/>
    <w:rsid w:val="00502DEB"/>
    <w:rsid w:val="00502ECF"/>
    <w:rsid w:val="0050321F"/>
    <w:rsid w:val="00504099"/>
    <w:rsid w:val="005120E9"/>
    <w:rsid w:val="005122EF"/>
    <w:rsid w:val="00514824"/>
    <w:rsid w:val="00515D24"/>
    <w:rsid w:val="00517497"/>
    <w:rsid w:val="005177DF"/>
    <w:rsid w:val="00517D3A"/>
    <w:rsid w:val="00523975"/>
    <w:rsid w:val="00524A38"/>
    <w:rsid w:val="0053034D"/>
    <w:rsid w:val="0053192E"/>
    <w:rsid w:val="00531A65"/>
    <w:rsid w:val="0053523B"/>
    <w:rsid w:val="00537A8A"/>
    <w:rsid w:val="00537D95"/>
    <w:rsid w:val="00537DBC"/>
    <w:rsid w:val="005412E2"/>
    <w:rsid w:val="00543D60"/>
    <w:rsid w:val="00544816"/>
    <w:rsid w:val="00550EA8"/>
    <w:rsid w:val="0055179F"/>
    <w:rsid w:val="00552059"/>
    <w:rsid w:val="005521D1"/>
    <w:rsid w:val="005537E5"/>
    <w:rsid w:val="005552D8"/>
    <w:rsid w:val="00555679"/>
    <w:rsid w:val="00555B52"/>
    <w:rsid w:val="00561BC9"/>
    <w:rsid w:val="00561C39"/>
    <w:rsid w:val="00566CEA"/>
    <w:rsid w:val="00566E00"/>
    <w:rsid w:val="005707B7"/>
    <w:rsid w:val="00572916"/>
    <w:rsid w:val="00573088"/>
    <w:rsid w:val="005748B8"/>
    <w:rsid w:val="00583F54"/>
    <w:rsid w:val="0058498F"/>
    <w:rsid w:val="00584F7F"/>
    <w:rsid w:val="00587C31"/>
    <w:rsid w:val="005926E5"/>
    <w:rsid w:val="00592848"/>
    <w:rsid w:val="00595CE0"/>
    <w:rsid w:val="00597C80"/>
    <w:rsid w:val="00597E69"/>
    <w:rsid w:val="005A18FD"/>
    <w:rsid w:val="005A1C64"/>
    <w:rsid w:val="005A28DB"/>
    <w:rsid w:val="005A3136"/>
    <w:rsid w:val="005A4633"/>
    <w:rsid w:val="005A50FE"/>
    <w:rsid w:val="005A5AA7"/>
    <w:rsid w:val="005A6E0A"/>
    <w:rsid w:val="005A6FFE"/>
    <w:rsid w:val="005B056F"/>
    <w:rsid w:val="005B2C11"/>
    <w:rsid w:val="005B3233"/>
    <w:rsid w:val="005B3C6A"/>
    <w:rsid w:val="005B43DE"/>
    <w:rsid w:val="005B470F"/>
    <w:rsid w:val="005B4D69"/>
    <w:rsid w:val="005B535E"/>
    <w:rsid w:val="005B5473"/>
    <w:rsid w:val="005B7325"/>
    <w:rsid w:val="005C014D"/>
    <w:rsid w:val="005C136B"/>
    <w:rsid w:val="005C25B7"/>
    <w:rsid w:val="005C30CE"/>
    <w:rsid w:val="005C30E6"/>
    <w:rsid w:val="005C39DA"/>
    <w:rsid w:val="005C3DC7"/>
    <w:rsid w:val="005C6BB2"/>
    <w:rsid w:val="005C6DB1"/>
    <w:rsid w:val="005D04BF"/>
    <w:rsid w:val="005D066C"/>
    <w:rsid w:val="005D0A60"/>
    <w:rsid w:val="005D301C"/>
    <w:rsid w:val="005D3304"/>
    <w:rsid w:val="005D3D9D"/>
    <w:rsid w:val="005D52B8"/>
    <w:rsid w:val="005D6728"/>
    <w:rsid w:val="005D7011"/>
    <w:rsid w:val="005E16F0"/>
    <w:rsid w:val="005E3E9E"/>
    <w:rsid w:val="005E509F"/>
    <w:rsid w:val="005F1689"/>
    <w:rsid w:val="005F41AD"/>
    <w:rsid w:val="005F581A"/>
    <w:rsid w:val="005F5F26"/>
    <w:rsid w:val="005F6C08"/>
    <w:rsid w:val="005F7654"/>
    <w:rsid w:val="005F7C1A"/>
    <w:rsid w:val="006010B3"/>
    <w:rsid w:val="006041A5"/>
    <w:rsid w:val="00604765"/>
    <w:rsid w:val="006058F7"/>
    <w:rsid w:val="006138FD"/>
    <w:rsid w:val="00614994"/>
    <w:rsid w:val="00622DEF"/>
    <w:rsid w:val="00623BD7"/>
    <w:rsid w:val="006240AD"/>
    <w:rsid w:val="006243F2"/>
    <w:rsid w:val="00625C5F"/>
    <w:rsid w:val="00627333"/>
    <w:rsid w:val="00630A6B"/>
    <w:rsid w:val="0063495C"/>
    <w:rsid w:val="00640A52"/>
    <w:rsid w:val="0064126B"/>
    <w:rsid w:val="00641961"/>
    <w:rsid w:val="0064280F"/>
    <w:rsid w:val="00642B56"/>
    <w:rsid w:val="006442AE"/>
    <w:rsid w:val="00644AE6"/>
    <w:rsid w:val="00644EE4"/>
    <w:rsid w:val="00644F8B"/>
    <w:rsid w:val="00650A3D"/>
    <w:rsid w:val="00651D51"/>
    <w:rsid w:val="00652B2D"/>
    <w:rsid w:val="00653CEF"/>
    <w:rsid w:val="006542C4"/>
    <w:rsid w:val="00657AC2"/>
    <w:rsid w:val="006609C1"/>
    <w:rsid w:val="00661513"/>
    <w:rsid w:val="0066373C"/>
    <w:rsid w:val="006657D7"/>
    <w:rsid w:val="006662BA"/>
    <w:rsid w:val="00666E2E"/>
    <w:rsid w:val="00667791"/>
    <w:rsid w:val="00667849"/>
    <w:rsid w:val="00667D02"/>
    <w:rsid w:val="0067010D"/>
    <w:rsid w:val="00672699"/>
    <w:rsid w:val="00672961"/>
    <w:rsid w:val="00675D89"/>
    <w:rsid w:val="00681035"/>
    <w:rsid w:val="006815B9"/>
    <w:rsid w:val="00683EF8"/>
    <w:rsid w:val="006864A7"/>
    <w:rsid w:val="0068711C"/>
    <w:rsid w:val="00692282"/>
    <w:rsid w:val="00692C5E"/>
    <w:rsid w:val="00693672"/>
    <w:rsid w:val="00693B0C"/>
    <w:rsid w:val="00694A7E"/>
    <w:rsid w:val="006956D1"/>
    <w:rsid w:val="006A183A"/>
    <w:rsid w:val="006A1E32"/>
    <w:rsid w:val="006A30FE"/>
    <w:rsid w:val="006B15D8"/>
    <w:rsid w:val="006B1EBF"/>
    <w:rsid w:val="006B3879"/>
    <w:rsid w:val="006B53F2"/>
    <w:rsid w:val="006B6C1B"/>
    <w:rsid w:val="006B7104"/>
    <w:rsid w:val="006C33E2"/>
    <w:rsid w:val="006C4785"/>
    <w:rsid w:val="006C482B"/>
    <w:rsid w:val="006D0063"/>
    <w:rsid w:val="006D18FC"/>
    <w:rsid w:val="006D627C"/>
    <w:rsid w:val="006D684C"/>
    <w:rsid w:val="006D7AC1"/>
    <w:rsid w:val="006D7D0D"/>
    <w:rsid w:val="006E0F63"/>
    <w:rsid w:val="006E305A"/>
    <w:rsid w:val="006E6BFE"/>
    <w:rsid w:val="006F27A1"/>
    <w:rsid w:val="006F51B4"/>
    <w:rsid w:val="006F5AB7"/>
    <w:rsid w:val="006F748E"/>
    <w:rsid w:val="00703DCC"/>
    <w:rsid w:val="0070798D"/>
    <w:rsid w:val="00710279"/>
    <w:rsid w:val="00710E0B"/>
    <w:rsid w:val="0071172A"/>
    <w:rsid w:val="00713845"/>
    <w:rsid w:val="00714654"/>
    <w:rsid w:val="007151E6"/>
    <w:rsid w:val="00715792"/>
    <w:rsid w:val="00715B1B"/>
    <w:rsid w:val="0071614F"/>
    <w:rsid w:val="007162ED"/>
    <w:rsid w:val="007212D4"/>
    <w:rsid w:val="00721989"/>
    <w:rsid w:val="007222D4"/>
    <w:rsid w:val="007246DA"/>
    <w:rsid w:val="0072501D"/>
    <w:rsid w:val="0072557A"/>
    <w:rsid w:val="00726650"/>
    <w:rsid w:val="00726EDE"/>
    <w:rsid w:val="007272B7"/>
    <w:rsid w:val="00727C5B"/>
    <w:rsid w:val="0073288D"/>
    <w:rsid w:val="0073516B"/>
    <w:rsid w:val="007367CC"/>
    <w:rsid w:val="00737421"/>
    <w:rsid w:val="007403D2"/>
    <w:rsid w:val="00740F34"/>
    <w:rsid w:val="0074162E"/>
    <w:rsid w:val="007429A7"/>
    <w:rsid w:val="00742F02"/>
    <w:rsid w:val="00745297"/>
    <w:rsid w:val="007468F7"/>
    <w:rsid w:val="00747CE3"/>
    <w:rsid w:val="00752F4F"/>
    <w:rsid w:val="00753CF1"/>
    <w:rsid w:val="0075441D"/>
    <w:rsid w:val="007544EA"/>
    <w:rsid w:val="00755395"/>
    <w:rsid w:val="00756B80"/>
    <w:rsid w:val="00756EAC"/>
    <w:rsid w:val="007576A6"/>
    <w:rsid w:val="007602C9"/>
    <w:rsid w:val="00762721"/>
    <w:rsid w:val="00765406"/>
    <w:rsid w:val="00765BDD"/>
    <w:rsid w:val="00765E75"/>
    <w:rsid w:val="00771244"/>
    <w:rsid w:val="00772DD3"/>
    <w:rsid w:val="00773405"/>
    <w:rsid w:val="007735D4"/>
    <w:rsid w:val="007738E9"/>
    <w:rsid w:val="0078079E"/>
    <w:rsid w:val="007822E1"/>
    <w:rsid w:val="00783E63"/>
    <w:rsid w:val="0079003A"/>
    <w:rsid w:val="0079003D"/>
    <w:rsid w:val="007900BA"/>
    <w:rsid w:val="00792DB6"/>
    <w:rsid w:val="00795746"/>
    <w:rsid w:val="007A2864"/>
    <w:rsid w:val="007A328C"/>
    <w:rsid w:val="007B6B75"/>
    <w:rsid w:val="007C449F"/>
    <w:rsid w:val="007C75DB"/>
    <w:rsid w:val="007D08D6"/>
    <w:rsid w:val="007D0C38"/>
    <w:rsid w:val="007D0DAA"/>
    <w:rsid w:val="007D1EF3"/>
    <w:rsid w:val="007D50E5"/>
    <w:rsid w:val="007D7144"/>
    <w:rsid w:val="007D77FC"/>
    <w:rsid w:val="007D7962"/>
    <w:rsid w:val="007E0E69"/>
    <w:rsid w:val="007E4F68"/>
    <w:rsid w:val="007E5FD4"/>
    <w:rsid w:val="007E662A"/>
    <w:rsid w:val="007E6BF4"/>
    <w:rsid w:val="007F0DD8"/>
    <w:rsid w:val="007F166A"/>
    <w:rsid w:val="007F1D22"/>
    <w:rsid w:val="007F1DC1"/>
    <w:rsid w:val="007F479F"/>
    <w:rsid w:val="007F49FB"/>
    <w:rsid w:val="007F5ECE"/>
    <w:rsid w:val="007F6833"/>
    <w:rsid w:val="0080163C"/>
    <w:rsid w:val="00801738"/>
    <w:rsid w:val="00802F5E"/>
    <w:rsid w:val="00803B07"/>
    <w:rsid w:val="0080400A"/>
    <w:rsid w:val="00810FAB"/>
    <w:rsid w:val="008131BA"/>
    <w:rsid w:val="00815F9F"/>
    <w:rsid w:val="00820134"/>
    <w:rsid w:val="0082250D"/>
    <w:rsid w:val="0082442D"/>
    <w:rsid w:val="008266D3"/>
    <w:rsid w:val="008300F2"/>
    <w:rsid w:val="008302C6"/>
    <w:rsid w:val="0083054B"/>
    <w:rsid w:val="00830DCE"/>
    <w:rsid w:val="00831954"/>
    <w:rsid w:val="008322FA"/>
    <w:rsid w:val="00833044"/>
    <w:rsid w:val="008342CD"/>
    <w:rsid w:val="00834F1A"/>
    <w:rsid w:val="0083678B"/>
    <w:rsid w:val="008377EE"/>
    <w:rsid w:val="00845A0C"/>
    <w:rsid w:val="00846915"/>
    <w:rsid w:val="008470DD"/>
    <w:rsid w:val="00850732"/>
    <w:rsid w:val="008509E0"/>
    <w:rsid w:val="00852D00"/>
    <w:rsid w:val="0085354B"/>
    <w:rsid w:val="00853986"/>
    <w:rsid w:val="00853BF3"/>
    <w:rsid w:val="00855498"/>
    <w:rsid w:val="008554A0"/>
    <w:rsid w:val="00857EBA"/>
    <w:rsid w:val="00860DAD"/>
    <w:rsid w:val="00860EEA"/>
    <w:rsid w:val="00861840"/>
    <w:rsid w:val="008624A6"/>
    <w:rsid w:val="00866701"/>
    <w:rsid w:val="00870B69"/>
    <w:rsid w:val="008727CB"/>
    <w:rsid w:val="008753D0"/>
    <w:rsid w:val="00881CDB"/>
    <w:rsid w:val="00881E93"/>
    <w:rsid w:val="00882575"/>
    <w:rsid w:val="008835A5"/>
    <w:rsid w:val="00883833"/>
    <w:rsid w:val="00883CEB"/>
    <w:rsid w:val="00885046"/>
    <w:rsid w:val="00885BF7"/>
    <w:rsid w:val="00885D4A"/>
    <w:rsid w:val="00892C8D"/>
    <w:rsid w:val="00893B26"/>
    <w:rsid w:val="00893CF5"/>
    <w:rsid w:val="00894213"/>
    <w:rsid w:val="00895FE1"/>
    <w:rsid w:val="00897A65"/>
    <w:rsid w:val="008A14D1"/>
    <w:rsid w:val="008A1E65"/>
    <w:rsid w:val="008A37D0"/>
    <w:rsid w:val="008A3B9E"/>
    <w:rsid w:val="008A51C6"/>
    <w:rsid w:val="008A5BD5"/>
    <w:rsid w:val="008A7DD9"/>
    <w:rsid w:val="008B285D"/>
    <w:rsid w:val="008B3F9C"/>
    <w:rsid w:val="008B4CFB"/>
    <w:rsid w:val="008B5032"/>
    <w:rsid w:val="008B67E0"/>
    <w:rsid w:val="008B7750"/>
    <w:rsid w:val="008B7ADA"/>
    <w:rsid w:val="008C05C2"/>
    <w:rsid w:val="008C08C8"/>
    <w:rsid w:val="008C100B"/>
    <w:rsid w:val="008C245E"/>
    <w:rsid w:val="008C328B"/>
    <w:rsid w:val="008C5539"/>
    <w:rsid w:val="008C6872"/>
    <w:rsid w:val="008C73A3"/>
    <w:rsid w:val="008C7E04"/>
    <w:rsid w:val="008D20A7"/>
    <w:rsid w:val="008D23F8"/>
    <w:rsid w:val="008D3248"/>
    <w:rsid w:val="008D39A7"/>
    <w:rsid w:val="008D3D8C"/>
    <w:rsid w:val="008D4E9D"/>
    <w:rsid w:val="008D61C7"/>
    <w:rsid w:val="008D7D70"/>
    <w:rsid w:val="008E018B"/>
    <w:rsid w:val="008E338C"/>
    <w:rsid w:val="008E4E45"/>
    <w:rsid w:val="008E5D92"/>
    <w:rsid w:val="008F0032"/>
    <w:rsid w:val="008F1AEF"/>
    <w:rsid w:val="008F1F7E"/>
    <w:rsid w:val="008F4639"/>
    <w:rsid w:val="008F71F1"/>
    <w:rsid w:val="00900001"/>
    <w:rsid w:val="0090261A"/>
    <w:rsid w:val="00904D66"/>
    <w:rsid w:val="00905F70"/>
    <w:rsid w:val="009112B8"/>
    <w:rsid w:val="009121E5"/>
    <w:rsid w:val="00913072"/>
    <w:rsid w:val="00915633"/>
    <w:rsid w:val="00916AB7"/>
    <w:rsid w:val="0091731C"/>
    <w:rsid w:val="009223BC"/>
    <w:rsid w:val="009224A3"/>
    <w:rsid w:val="00923D2A"/>
    <w:rsid w:val="00931003"/>
    <w:rsid w:val="00931F3B"/>
    <w:rsid w:val="009326EF"/>
    <w:rsid w:val="00934EBA"/>
    <w:rsid w:val="009355AA"/>
    <w:rsid w:val="00935A59"/>
    <w:rsid w:val="00936441"/>
    <w:rsid w:val="00936B1D"/>
    <w:rsid w:val="00937709"/>
    <w:rsid w:val="00940720"/>
    <w:rsid w:val="009412AA"/>
    <w:rsid w:val="00942E6F"/>
    <w:rsid w:val="00943701"/>
    <w:rsid w:val="00947E16"/>
    <w:rsid w:val="00951207"/>
    <w:rsid w:val="0095245A"/>
    <w:rsid w:val="00952B03"/>
    <w:rsid w:val="00954F16"/>
    <w:rsid w:val="00955746"/>
    <w:rsid w:val="00955FA6"/>
    <w:rsid w:val="0096074C"/>
    <w:rsid w:val="00961292"/>
    <w:rsid w:val="009623E3"/>
    <w:rsid w:val="0096587F"/>
    <w:rsid w:val="00965BE4"/>
    <w:rsid w:val="009752BF"/>
    <w:rsid w:val="009756B3"/>
    <w:rsid w:val="009766B2"/>
    <w:rsid w:val="009768B7"/>
    <w:rsid w:val="009809C9"/>
    <w:rsid w:val="00981FB0"/>
    <w:rsid w:val="0098436C"/>
    <w:rsid w:val="009849AC"/>
    <w:rsid w:val="00984D50"/>
    <w:rsid w:val="009856DA"/>
    <w:rsid w:val="009859D3"/>
    <w:rsid w:val="00986041"/>
    <w:rsid w:val="009917C5"/>
    <w:rsid w:val="00991FCF"/>
    <w:rsid w:val="00992C3D"/>
    <w:rsid w:val="009941D5"/>
    <w:rsid w:val="00994297"/>
    <w:rsid w:val="00997662"/>
    <w:rsid w:val="009A0F04"/>
    <w:rsid w:val="009A2102"/>
    <w:rsid w:val="009A2F6C"/>
    <w:rsid w:val="009A5608"/>
    <w:rsid w:val="009A5955"/>
    <w:rsid w:val="009A59E7"/>
    <w:rsid w:val="009A6B09"/>
    <w:rsid w:val="009A6B3C"/>
    <w:rsid w:val="009A6BF0"/>
    <w:rsid w:val="009B23F3"/>
    <w:rsid w:val="009B4C3A"/>
    <w:rsid w:val="009B5847"/>
    <w:rsid w:val="009B67E6"/>
    <w:rsid w:val="009B6DFA"/>
    <w:rsid w:val="009B7123"/>
    <w:rsid w:val="009B76BA"/>
    <w:rsid w:val="009C0B2B"/>
    <w:rsid w:val="009C20F0"/>
    <w:rsid w:val="009C2C8D"/>
    <w:rsid w:val="009C3374"/>
    <w:rsid w:val="009C4202"/>
    <w:rsid w:val="009C5A7F"/>
    <w:rsid w:val="009C638C"/>
    <w:rsid w:val="009C66E1"/>
    <w:rsid w:val="009D1347"/>
    <w:rsid w:val="009D2342"/>
    <w:rsid w:val="009D3184"/>
    <w:rsid w:val="009D3CA2"/>
    <w:rsid w:val="009D3F6C"/>
    <w:rsid w:val="009D4B12"/>
    <w:rsid w:val="009E1FEB"/>
    <w:rsid w:val="009E4300"/>
    <w:rsid w:val="009E4462"/>
    <w:rsid w:val="009E470F"/>
    <w:rsid w:val="009E5526"/>
    <w:rsid w:val="009E6A3B"/>
    <w:rsid w:val="009E6D3D"/>
    <w:rsid w:val="009F025F"/>
    <w:rsid w:val="009F5B34"/>
    <w:rsid w:val="009F6453"/>
    <w:rsid w:val="009F7405"/>
    <w:rsid w:val="00A018A3"/>
    <w:rsid w:val="00A01B90"/>
    <w:rsid w:val="00A07B39"/>
    <w:rsid w:val="00A1173B"/>
    <w:rsid w:val="00A12463"/>
    <w:rsid w:val="00A127D1"/>
    <w:rsid w:val="00A13AD7"/>
    <w:rsid w:val="00A14AEB"/>
    <w:rsid w:val="00A15A6C"/>
    <w:rsid w:val="00A1796D"/>
    <w:rsid w:val="00A17DF0"/>
    <w:rsid w:val="00A248D2"/>
    <w:rsid w:val="00A2639A"/>
    <w:rsid w:val="00A27275"/>
    <w:rsid w:val="00A308B7"/>
    <w:rsid w:val="00A34979"/>
    <w:rsid w:val="00A35A79"/>
    <w:rsid w:val="00A36FDA"/>
    <w:rsid w:val="00A404FC"/>
    <w:rsid w:val="00A41C28"/>
    <w:rsid w:val="00A41CA2"/>
    <w:rsid w:val="00A42A20"/>
    <w:rsid w:val="00A435A2"/>
    <w:rsid w:val="00A43B92"/>
    <w:rsid w:val="00A44049"/>
    <w:rsid w:val="00A446FB"/>
    <w:rsid w:val="00A450B5"/>
    <w:rsid w:val="00A45A72"/>
    <w:rsid w:val="00A50273"/>
    <w:rsid w:val="00A5111E"/>
    <w:rsid w:val="00A51CF3"/>
    <w:rsid w:val="00A526C7"/>
    <w:rsid w:val="00A53DF3"/>
    <w:rsid w:val="00A53F3E"/>
    <w:rsid w:val="00A566B2"/>
    <w:rsid w:val="00A56931"/>
    <w:rsid w:val="00A57DC3"/>
    <w:rsid w:val="00A61E86"/>
    <w:rsid w:val="00A636F3"/>
    <w:rsid w:val="00A63CC4"/>
    <w:rsid w:val="00A645C5"/>
    <w:rsid w:val="00A66DC5"/>
    <w:rsid w:val="00A672B5"/>
    <w:rsid w:val="00A672F7"/>
    <w:rsid w:val="00A733C5"/>
    <w:rsid w:val="00A73A59"/>
    <w:rsid w:val="00A745BD"/>
    <w:rsid w:val="00A74AC4"/>
    <w:rsid w:val="00A77358"/>
    <w:rsid w:val="00A77E43"/>
    <w:rsid w:val="00A801EC"/>
    <w:rsid w:val="00A81353"/>
    <w:rsid w:val="00A817AF"/>
    <w:rsid w:val="00A8389A"/>
    <w:rsid w:val="00A84326"/>
    <w:rsid w:val="00A84CA0"/>
    <w:rsid w:val="00A86013"/>
    <w:rsid w:val="00A86578"/>
    <w:rsid w:val="00A8776B"/>
    <w:rsid w:val="00A9068F"/>
    <w:rsid w:val="00A90C50"/>
    <w:rsid w:val="00A9116B"/>
    <w:rsid w:val="00A925CF"/>
    <w:rsid w:val="00A92639"/>
    <w:rsid w:val="00A9450F"/>
    <w:rsid w:val="00A951B4"/>
    <w:rsid w:val="00A977D3"/>
    <w:rsid w:val="00AA1128"/>
    <w:rsid w:val="00AA38FC"/>
    <w:rsid w:val="00AA5536"/>
    <w:rsid w:val="00AA56E0"/>
    <w:rsid w:val="00AA5D6A"/>
    <w:rsid w:val="00AB0308"/>
    <w:rsid w:val="00AB3EB2"/>
    <w:rsid w:val="00AB4761"/>
    <w:rsid w:val="00AB5E2B"/>
    <w:rsid w:val="00AB6525"/>
    <w:rsid w:val="00AC02D7"/>
    <w:rsid w:val="00AC2026"/>
    <w:rsid w:val="00AC34B1"/>
    <w:rsid w:val="00AC5261"/>
    <w:rsid w:val="00AC54AC"/>
    <w:rsid w:val="00AC64AF"/>
    <w:rsid w:val="00AC650F"/>
    <w:rsid w:val="00AC6B39"/>
    <w:rsid w:val="00AD00BA"/>
    <w:rsid w:val="00AD0EB4"/>
    <w:rsid w:val="00AD2176"/>
    <w:rsid w:val="00AD4E48"/>
    <w:rsid w:val="00AD51B6"/>
    <w:rsid w:val="00AD5BDC"/>
    <w:rsid w:val="00AD7608"/>
    <w:rsid w:val="00AE1D20"/>
    <w:rsid w:val="00AE35F5"/>
    <w:rsid w:val="00AE4977"/>
    <w:rsid w:val="00AE5CB9"/>
    <w:rsid w:val="00AE6672"/>
    <w:rsid w:val="00AE69E8"/>
    <w:rsid w:val="00AF0B69"/>
    <w:rsid w:val="00AF403A"/>
    <w:rsid w:val="00AF48D8"/>
    <w:rsid w:val="00AF4C6C"/>
    <w:rsid w:val="00AF6BA0"/>
    <w:rsid w:val="00B00DA1"/>
    <w:rsid w:val="00B00E2F"/>
    <w:rsid w:val="00B047D9"/>
    <w:rsid w:val="00B056A3"/>
    <w:rsid w:val="00B0648B"/>
    <w:rsid w:val="00B0737D"/>
    <w:rsid w:val="00B12B3E"/>
    <w:rsid w:val="00B12D1E"/>
    <w:rsid w:val="00B138A6"/>
    <w:rsid w:val="00B14524"/>
    <w:rsid w:val="00B2313C"/>
    <w:rsid w:val="00B234D3"/>
    <w:rsid w:val="00B244FE"/>
    <w:rsid w:val="00B25831"/>
    <w:rsid w:val="00B308BB"/>
    <w:rsid w:val="00B32A0F"/>
    <w:rsid w:val="00B33906"/>
    <w:rsid w:val="00B357BA"/>
    <w:rsid w:val="00B3687E"/>
    <w:rsid w:val="00B3770A"/>
    <w:rsid w:val="00B40CB6"/>
    <w:rsid w:val="00B40EB6"/>
    <w:rsid w:val="00B41032"/>
    <w:rsid w:val="00B42667"/>
    <w:rsid w:val="00B4521C"/>
    <w:rsid w:val="00B45C6F"/>
    <w:rsid w:val="00B463B2"/>
    <w:rsid w:val="00B4680F"/>
    <w:rsid w:val="00B47B9F"/>
    <w:rsid w:val="00B50A31"/>
    <w:rsid w:val="00B50ACA"/>
    <w:rsid w:val="00B50E1D"/>
    <w:rsid w:val="00B52332"/>
    <w:rsid w:val="00B53548"/>
    <w:rsid w:val="00B54657"/>
    <w:rsid w:val="00B55055"/>
    <w:rsid w:val="00B55DE1"/>
    <w:rsid w:val="00B5713F"/>
    <w:rsid w:val="00B600B1"/>
    <w:rsid w:val="00B608C3"/>
    <w:rsid w:val="00B60DE5"/>
    <w:rsid w:val="00B617F0"/>
    <w:rsid w:val="00B647CF"/>
    <w:rsid w:val="00B659F1"/>
    <w:rsid w:val="00B66132"/>
    <w:rsid w:val="00B66AC7"/>
    <w:rsid w:val="00B66E65"/>
    <w:rsid w:val="00B70E1B"/>
    <w:rsid w:val="00B723DB"/>
    <w:rsid w:val="00B740DF"/>
    <w:rsid w:val="00B7440A"/>
    <w:rsid w:val="00B75018"/>
    <w:rsid w:val="00B82402"/>
    <w:rsid w:val="00B824AE"/>
    <w:rsid w:val="00B843CE"/>
    <w:rsid w:val="00B86363"/>
    <w:rsid w:val="00B86E0B"/>
    <w:rsid w:val="00B93EDB"/>
    <w:rsid w:val="00B956C2"/>
    <w:rsid w:val="00B95756"/>
    <w:rsid w:val="00B97BE6"/>
    <w:rsid w:val="00BA2459"/>
    <w:rsid w:val="00BA2666"/>
    <w:rsid w:val="00BA390C"/>
    <w:rsid w:val="00BA7D6A"/>
    <w:rsid w:val="00BB12E6"/>
    <w:rsid w:val="00BB28DD"/>
    <w:rsid w:val="00BB3D2B"/>
    <w:rsid w:val="00BB4499"/>
    <w:rsid w:val="00BB6C77"/>
    <w:rsid w:val="00BB7CFF"/>
    <w:rsid w:val="00BB7FA9"/>
    <w:rsid w:val="00BC0E7B"/>
    <w:rsid w:val="00BC4BDE"/>
    <w:rsid w:val="00BC5739"/>
    <w:rsid w:val="00BC5947"/>
    <w:rsid w:val="00BC6464"/>
    <w:rsid w:val="00BC7671"/>
    <w:rsid w:val="00BD137C"/>
    <w:rsid w:val="00BD2AA9"/>
    <w:rsid w:val="00BD33FC"/>
    <w:rsid w:val="00BD75B2"/>
    <w:rsid w:val="00BE0551"/>
    <w:rsid w:val="00BE25F1"/>
    <w:rsid w:val="00BE2C99"/>
    <w:rsid w:val="00BF0B73"/>
    <w:rsid w:val="00BF1D2F"/>
    <w:rsid w:val="00BF284F"/>
    <w:rsid w:val="00BF4969"/>
    <w:rsid w:val="00C01D88"/>
    <w:rsid w:val="00C01FD0"/>
    <w:rsid w:val="00C04544"/>
    <w:rsid w:val="00C05B7B"/>
    <w:rsid w:val="00C05BC9"/>
    <w:rsid w:val="00C0742F"/>
    <w:rsid w:val="00C078B2"/>
    <w:rsid w:val="00C1029D"/>
    <w:rsid w:val="00C10BCD"/>
    <w:rsid w:val="00C1135B"/>
    <w:rsid w:val="00C11EF8"/>
    <w:rsid w:val="00C127F8"/>
    <w:rsid w:val="00C12ABB"/>
    <w:rsid w:val="00C15EAA"/>
    <w:rsid w:val="00C17142"/>
    <w:rsid w:val="00C21629"/>
    <w:rsid w:val="00C21B3C"/>
    <w:rsid w:val="00C228D0"/>
    <w:rsid w:val="00C22D6C"/>
    <w:rsid w:val="00C24511"/>
    <w:rsid w:val="00C25750"/>
    <w:rsid w:val="00C276DD"/>
    <w:rsid w:val="00C3197E"/>
    <w:rsid w:val="00C32C4C"/>
    <w:rsid w:val="00C355F7"/>
    <w:rsid w:val="00C4000E"/>
    <w:rsid w:val="00C40ACE"/>
    <w:rsid w:val="00C410EA"/>
    <w:rsid w:val="00C41E98"/>
    <w:rsid w:val="00C43AD6"/>
    <w:rsid w:val="00C448A4"/>
    <w:rsid w:val="00C4548D"/>
    <w:rsid w:val="00C50B72"/>
    <w:rsid w:val="00C50DDF"/>
    <w:rsid w:val="00C52091"/>
    <w:rsid w:val="00C603A9"/>
    <w:rsid w:val="00C60E42"/>
    <w:rsid w:val="00C65566"/>
    <w:rsid w:val="00C66120"/>
    <w:rsid w:val="00C664D9"/>
    <w:rsid w:val="00C74015"/>
    <w:rsid w:val="00C75353"/>
    <w:rsid w:val="00C759DF"/>
    <w:rsid w:val="00C76E0A"/>
    <w:rsid w:val="00C777C8"/>
    <w:rsid w:val="00C81372"/>
    <w:rsid w:val="00C81B6F"/>
    <w:rsid w:val="00C83614"/>
    <w:rsid w:val="00C83F24"/>
    <w:rsid w:val="00C8573D"/>
    <w:rsid w:val="00C85A53"/>
    <w:rsid w:val="00C85D4E"/>
    <w:rsid w:val="00C92EE2"/>
    <w:rsid w:val="00C938F0"/>
    <w:rsid w:val="00C96FD6"/>
    <w:rsid w:val="00C970B7"/>
    <w:rsid w:val="00CA13D2"/>
    <w:rsid w:val="00CA2C6C"/>
    <w:rsid w:val="00CA2CD5"/>
    <w:rsid w:val="00CA4110"/>
    <w:rsid w:val="00CA79A6"/>
    <w:rsid w:val="00CB7D56"/>
    <w:rsid w:val="00CC091A"/>
    <w:rsid w:val="00CC1154"/>
    <w:rsid w:val="00CC161B"/>
    <w:rsid w:val="00CC3FC6"/>
    <w:rsid w:val="00CC4364"/>
    <w:rsid w:val="00CC5379"/>
    <w:rsid w:val="00CC6B38"/>
    <w:rsid w:val="00CD16EB"/>
    <w:rsid w:val="00CD1F66"/>
    <w:rsid w:val="00CD265C"/>
    <w:rsid w:val="00CD3D1D"/>
    <w:rsid w:val="00CD4BE0"/>
    <w:rsid w:val="00CD62C9"/>
    <w:rsid w:val="00CD72FB"/>
    <w:rsid w:val="00CE1453"/>
    <w:rsid w:val="00CE2C3D"/>
    <w:rsid w:val="00CF11F4"/>
    <w:rsid w:val="00CF18CC"/>
    <w:rsid w:val="00CF2CE2"/>
    <w:rsid w:val="00CF50C0"/>
    <w:rsid w:val="00CF528C"/>
    <w:rsid w:val="00CF57EB"/>
    <w:rsid w:val="00CF5A25"/>
    <w:rsid w:val="00D0051A"/>
    <w:rsid w:val="00D021C6"/>
    <w:rsid w:val="00D03324"/>
    <w:rsid w:val="00D03457"/>
    <w:rsid w:val="00D03CA6"/>
    <w:rsid w:val="00D04495"/>
    <w:rsid w:val="00D05CFF"/>
    <w:rsid w:val="00D0672A"/>
    <w:rsid w:val="00D12A6A"/>
    <w:rsid w:val="00D136AB"/>
    <w:rsid w:val="00D13B8A"/>
    <w:rsid w:val="00D14529"/>
    <w:rsid w:val="00D14CAF"/>
    <w:rsid w:val="00D210ED"/>
    <w:rsid w:val="00D211E3"/>
    <w:rsid w:val="00D22D71"/>
    <w:rsid w:val="00D26A82"/>
    <w:rsid w:val="00D2768C"/>
    <w:rsid w:val="00D27DBB"/>
    <w:rsid w:val="00D324C6"/>
    <w:rsid w:val="00D32865"/>
    <w:rsid w:val="00D34244"/>
    <w:rsid w:val="00D34467"/>
    <w:rsid w:val="00D3498F"/>
    <w:rsid w:val="00D35F8D"/>
    <w:rsid w:val="00D36C96"/>
    <w:rsid w:val="00D3769F"/>
    <w:rsid w:val="00D37F6B"/>
    <w:rsid w:val="00D414A2"/>
    <w:rsid w:val="00D422A4"/>
    <w:rsid w:val="00D42F77"/>
    <w:rsid w:val="00D4421E"/>
    <w:rsid w:val="00D44C9A"/>
    <w:rsid w:val="00D455A9"/>
    <w:rsid w:val="00D45B97"/>
    <w:rsid w:val="00D46281"/>
    <w:rsid w:val="00D46460"/>
    <w:rsid w:val="00D4688E"/>
    <w:rsid w:val="00D472D2"/>
    <w:rsid w:val="00D5112D"/>
    <w:rsid w:val="00D53649"/>
    <w:rsid w:val="00D568BE"/>
    <w:rsid w:val="00D56C17"/>
    <w:rsid w:val="00D57615"/>
    <w:rsid w:val="00D57B23"/>
    <w:rsid w:val="00D617BA"/>
    <w:rsid w:val="00D61F9E"/>
    <w:rsid w:val="00D62D0B"/>
    <w:rsid w:val="00D649BC"/>
    <w:rsid w:val="00D65252"/>
    <w:rsid w:val="00D65863"/>
    <w:rsid w:val="00D66276"/>
    <w:rsid w:val="00D67459"/>
    <w:rsid w:val="00D67C60"/>
    <w:rsid w:val="00D67D05"/>
    <w:rsid w:val="00D7671E"/>
    <w:rsid w:val="00D82C28"/>
    <w:rsid w:val="00D86E53"/>
    <w:rsid w:val="00D909FE"/>
    <w:rsid w:val="00D90EED"/>
    <w:rsid w:val="00D91A60"/>
    <w:rsid w:val="00D92876"/>
    <w:rsid w:val="00D94F3B"/>
    <w:rsid w:val="00D9527C"/>
    <w:rsid w:val="00D96AD5"/>
    <w:rsid w:val="00D97296"/>
    <w:rsid w:val="00D975EF"/>
    <w:rsid w:val="00DA05A4"/>
    <w:rsid w:val="00DA1BB8"/>
    <w:rsid w:val="00DA1C3F"/>
    <w:rsid w:val="00DA1E76"/>
    <w:rsid w:val="00DA2B23"/>
    <w:rsid w:val="00DA2EC3"/>
    <w:rsid w:val="00DA2F18"/>
    <w:rsid w:val="00DA3AE7"/>
    <w:rsid w:val="00DA3B0B"/>
    <w:rsid w:val="00DA470C"/>
    <w:rsid w:val="00DA59A7"/>
    <w:rsid w:val="00DA5EC0"/>
    <w:rsid w:val="00DA6351"/>
    <w:rsid w:val="00DB0134"/>
    <w:rsid w:val="00DB03EA"/>
    <w:rsid w:val="00DB1168"/>
    <w:rsid w:val="00DC0F88"/>
    <w:rsid w:val="00DC15E9"/>
    <w:rsid w:val="00DC30EB"/>
    <w:rsid w:val="00DC74AE"/>
    <w:rsid w:val="00DD1156"/>
    <w:rsid w:val="00DD1361"/>
    <w:rsid w:val="00DD3EFC"/>
    <w:rsid w:val="00DE33A6"/>
    <w:rsid w:val="00DE362F"/>
    <w:rsid w:val="00DE3E33"/>
    <w:rsid w:val="00DE4FD1"/>
    <w:rsid w:val="00DE5891"/>
    <w:rsid w:val="00DE5A58"/>
    <w:rsid w:val="00DE5B4A"/>
    <w:rsid w:val="00DE5E40"/>
    <w:rsid w:val="00DE761D"/>
    <w:rsid w:val="00DF1B3F"/>
    <w:rsid w:val="00DF6342"/>
    <w:rsid w:val="00E00A5D"/>
    <w:rsid w:val="00E019EB"/>
    <w:rsid w:val="00E0311F"/>
    <w:rsid w:val="00E06AA0"/>
    <w:rsid w:val="00E07AB3"/>
    <w:rsid w:val="00E10276"/>
    <w:rsid w:val="00E10C8F"/>
    <w:rsid w:val="00E10F4E"/>
    <w:rsid w:val="00E14345"/>
    <w:rsid w:val="00E1457E"/>
    <w:rsid w:val="00E15DD1"/>
    <w:rsid w:val="00E1650C"/>
    <w:rsid w:val="00E16C24"/>
    <w:rsid w:val="00E21042"/>
    <w:rsid w:val="00E2431D"/>
    <w:rsid w:val="00E2577D"/>
    <w:rsid w:val="00E267B6"/>
    <w:rsid w:val="00E273EB"/>
    <w:rsid w:val="00E30A6A"/>
    <w:rsid w:val="00E36872"/>
    <w:rsid w:val="00E405BD"/>
    <w:rsid w:val="00E42541"/>
    <w:rsid w:val="00E44C8B"/>
    <w:rsid w:val="00E45D19"/>
    <w:rsid w:val="00E4607E"/>
    <w:rsid w:val="00E52F72"/>
    <w:rsid w:val="00E53985"/>
    <w:rsid w:val="00E53F14"/>
    <w:rsid w:val="00E5583D"/>
    <w:rsid w:val="00E603EF"/>
    <w:rsid w:val="00E61C89"/>
    <w:rsid w:val="00E629B0"/>
    <w:rsid w:val="00E64674"/>
    <w:rsid w:val="00E661AC"/>
    <w:rsid w:val="00E7016F"/>
    <w:rsid w:val="00E70C9E"/>
    <w:rsid w:val="00E72883"/>
    <w:rsid w:val="00E73A00"/>
    <w:rsid w:val="00E75062"/>
    <w:rsid w:val="00E76E6B"/>
    <w:rsid w:val="00E8388F"/>
    <w:rsid w:val="00E85938"/>
    <w:rsid w:val="00E85AE5"/>
    <w:rsid w:val="00E85B83"/>
    <w:rsid w:val="00E86000"/>
    <w:rsid w:val="00E92047"/>
    <w:rsid w:val="00E933FA"/>
    <w:rsid w:val="00E93DF3"/>
    <w:rsid w:val="00E9578D"/>
    <w:rsid w:val="00E96244"/>
    <w:rsid w:val="00E9708F"/>
    <w:rsid w:val="00E976F4"/>
    <w:rsid w:val="00E97CBD"/>
    <w:rsid w:val="00E97DFF"/>
    <w:rsid w:val="00EA2DA0"/>
    <w:rsid w:val="00EA35D1"/>
    <w:rsid w:val="00EA4C9E"/>
    <w:rsid w:val="00EA6B3C"/>
    <w:rsid w:val="00EB159D"/>
    <w:rsid w:val="00EB5D8C"/>
    <w:rsid w:val="00EB6F0E"/>
    <w:rsid w:val="00EC4988"/>
    <w:rsid w:val="00EC6E49"/>
    <w:rsid w:val="00EC726A"/>
    <w:rsid w:val="00ED53A3"/>
    <w:rsid w:val="00EE1669"/>
    <w:rsid w:val="00EE1CAC"/>
    <w:rsid w:val="00EE52CF"/>
    <w:rsid w:val="00EE56E1"/>
    <w:rsid w:val="00EE60AE"/>
    <w:rsid w:val="00EE6374"/>
    <w:rsid w:val="00EF01D7"/>
    <w:rsid w:val="00EF1BB5"/>
    <w:rsid w:val="00EF2ACD"/>
    <w:rsid w:val="00EF33EC"/>
    <w:rsid w:val="00EF3494"/>
    <w:rsid w:val="00EF49A1"/>
    <w:rsid w:val="00EF5248"/>
    <w:rsid w:val="00EF5688"/>
    <w:rsid w:val="00EF6117"/>
    <w:rsid w:val="00EF6302"/>
    <w:rsid w:val="00F01089"/>
    <w:rsid w:val="00F024B8"/>
    <w:rsid w:val="00F0310B"/>
    <w:rsid w:val="00F03F4C"/>
    <w:rsid w:val="00F06197"/>
    <w:rsid w:val="00F07048"/>
    <w:rsid w:val="00F10334"/>
    <w:rsid w:val="00F12075"/>
    <w:rsid w:val="00F15793"/>
    <w:rsid w:val="00F204CB"/>
    <w:rsid w:val="00F238F2"/>
    <w:rsid w:val="00F2435E"/>
    <w:rsid w:val="00F26644"/>
    <w:rsid w:val="00F32061"/>
    <w:rsid w:val="00F33017"/>
    <w:rsid w:val="00F40C4B"/>
    <w:rsid w:val="00F44530"/>
    <w:rsid w:val="00F45008"/>
    <w:rsid w:val="00F502B1"/>
    <w:rsid w:val="00F51141"/>
    <w:rsid w:val="00F5278B"/>
    <w:rsid w:val="00F531AF"/>
    <w:rsid w:val="00F562ED"/>
    <w:rsid w:val="00F57537"/>
    <w:rsid w:val="00F605C8"/>
    <w:rsid w:val="00F6188F"/>
    <w:rsid w:val="00F674B8"/>
    <w:rsid w:val="00F67CC6"/>
    <w:rsid w:val="00F706B1"/>
    <w:rsid w:val="00F706C8"/>
    <w:rsid w:val="00F70EEB"/>
    <w:rsid w:val="00F730A7"/>
    <w:rsid w:val="00F745EA"/>
    <w:rsid w:val="00F766E8"/>
    <w:rsid w:val="00F76EBC"/>
    <w:rsid w:val="00F81642"/>
    <w:rsid w:val="00F82487"/>
    <w:rsid w:val="00F83766"/>
    <w:rsid w:val="00F86050"/>
    <w:rsid w:val="00F8605F"/>
    <w:rsid w:val="00F94C4A"/>
    <w:rsid w:val="00F95FBA"/>
    <w:rsid w:val="00F973B4"/>
    <w:rsid w:val="00FA18DE"/>
    <w:rsid w:val="00FA19F4"/>
    <w:rsid w:val="00FA228E"/>
    <w:rsid w:val="00FA37A7"/>
    <w:rsid w:val="00FA5338"/>
    <w:rsid w:val="00FB0316"/>
    <w:rsid w:val="00FB1341"/>
    <w:rsid w:val="00FB2653"/>
    <w:rsid w:val="00FB2AE3"/>
    <w:rsid w:val="00FB3124"/>
    <w:rsid w:val="00FB5C07"/>
    <w:rsid w:val="00FB678F"/>
    <w:rsid w:val="00FC0D1D"/>
    <w:rsid w:val="00FC42A4"/>
    <w:rsid w:val="00FC5BE7"/>
    <w:rsid w:val="00FC6D8D"/>
    <w:rsid w:val="00FD07FA"/>
    <w:rsid w:val="00FD27D7"/>
    <w:rsid w:val="00FD5AB3"/>
    <w:rsid w:val="00FD69EB"/>
    <w:rsid w:val="00FE0A90"/>
    <w:rsid w:val="00FE4AAE"/>
    <w:rsid w:val="00FE6CE0"/>
    <w:rsid w:val="00FE769A"/>
    <w:rsid w:val="00FF0C84"/>
    <w:rsid w:val="00FF17EA"/>
    <w:rsid w:val="00FF34AF"/>
    <w:rsid w:val="00FF573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24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2952"/>
    <w:pPr>
      <w:widowControl w:val="0"/>
      <w:jc w:val="both"/>
    </w:pPr>
  </w:style>
  <w:style w:type="paragraph" w:styleId="1">
    <w:name w:val="heading 1"/>
    <w:basedOn w:val="a"/>
    <w:next w:val="a"/>
    <w:link w:val="1Char"/>
    <w:uiPriority w:val="9"/>
    <w:qFormat/>
    <w:rsid w:val="00DB0134"/>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8C328B"/>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BB4499"/>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A328C"/>
    <w:pPr>
      <w:ind w:firstLineChars="200" w:firstLine="420"/>
    </w:pPr>
  </w:style>
  <w:style w:type="paragraph" w:styleId="a4">
    <w:name w:val="header"/>
    <w:basedOn w:val="a"/>
    <w:link w:val="Char"/>
    <w:uiPriority w:val="99"/>
    <w:unhideWhenUsed/>
    <w:rsid w:val="003F3DA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3F3DA3"/>
    <w:rPr>
      <w:sz w:val="18"/>
      <w:szCs w:val="18"/>
    </w:rPr>
  </w:style>
  <w:style w:type="paragraph" w:styleId="a5">
    <w:name w:val="footer"/>
    <w:basedOn w:val="a"/>
    <w:link w:val="Char0"/>
    <w:uiPriority w:val="99"/>
    <w:unhideWhenUsed/>
    <w:rsid w:val="003F3DA3"/>
    <w:pPr>
      <w:tabs>
        <w:tab w:val="center" w:pos="4153"/>
        <w:tab w:val="right" w:pos="8306"/>
      </w:tabs>
      <w:snapToGrid w:val="0"/>
      <w:jc w:val="left"/>
    </w:pPr>
    <w:rPr>
      <w:sz w:val="18"/>
      <w:szCs w:val="18"/>
    </w:rPr>
  </w:style>
  <w:style w:type="character" w:customStyle="1" w:styleId="Char0">
    <w:name w:val="页脚 Char"/>
    <w:basedOn w:val="a0"/>
    <w:link w:val="a5"/>
    <w:uiPriority w:val="99"/>
    <w:rsid w:val="003F3DA3"/>
    <w:rPr>
      <w:sz w:val="18"/>
      <w:szCs w:val="18"/>
    </w:rPr>
  </w:style>
  <w:style w:type="paragraph" w:styleId="a6">
    <w:name w:val="Normal Indent"/>
    <w:basedOn w:val="a"/>
    <w:uiPriority w:val="99"/>
    <w:rsid w:val="004C25E1"/>
    <w:pPr>
      <w:spacing w:line="360" w:lineRule="auto"/>
      <w:ind w:firstLineChars="200" w:firstLine="600"/>
    </w:pPr>
    <w:rPr>
      <w:rFonts w:ascii="Times New Roman" w:eastAsia="宋体" w:hAnsi="Times New Roman" w:cs="Times New Roman"/>
      <w:sz w:val="24"/>
      <w:szCs w:val="24"/>
    </w:rPr>
  </w:style>
  <w:style w:type="paragraph" w:styleId="a7">
    <w:name w:val="Balloon Text"/>
    <w:basedOn w:val="a"/>
    <w:link w:val="Char1"/>
    <w:uiPriority w:val="99"/>
    <w:semiHidden/>
    <w:unhideWhenUsed/>
    <w:rsid w:val="00C15EAA"/>
    <w:rPr>
      <w:sz w:val="18"/>
      <w:szCs w:val="18"/>
    </w:rPr>
  </w:style>
  <w:style w:type="character" w:customStyle="1" w:styleId="Char1">
    <w:name w:val="批注框文本 Char"/>
    <w:basedOn w:val="a0"/>
    <w:link w:val="a7"/>
    <w:uiPriority w:val="99"/>
    <w:semiHidden/>
    <w:rsid w:val="00C15EAA"/>
    <w:rPr>
      <w:sz w:val="18"/>
      <w:szCs w:val="18"/>
    </w:rPr>
  </w:style>
  <w:style w:type="character" w:styleId="a8">
    <w:name w:val="Hyperlink"/>
    <w:basedOn w:val="a0"/>
    <w:uiPriority w:val="99"/>
    <w:unhideWhenUsed/>
    <w:rsid w:val="00D210ED"/>
    <w:rPr>
      <w:color w:val="0000FF"/>
      <w:u w:val="single"/>
    </w:rPr>
  </w:style>
  <w:style w:type="paragraph" w:customStyle="1" w:styleId="nr31">
    <w:name w:val="nr31"/>
    <w:basedOn w:val="a"/>
    <w:rsid w:val="009B5847"/>
    <w:pPr>
      <w:widowControl/>
      <w:spacing w:line="390" w:lineRule="atLeast"/>
      <w:ind w:firstLine="450"/>
      <w:jc w:val="left"/>
    </w:pPr>
    <w:rPr>
      <w:rFonts w:ascii="宋体" w:eastAsia="宋体" w:hAnsi="宋体" w:cs="宋体"/>
      <w:color w:val="555555"/>
      <w:kern w:val="0"/>
      <w:sz w:val="24"/>
      <w:szCs w:val="24"/>
    </w:rPr>
  </w:style>
  <w:style w:type="paragraph" w:customStyle="1" w:styleId="10">
    <w:name w:val="列出段落1"/>
    <w:basedOn w:val="a"/>
    <w:rsid w:val="002B193F"/>
    <w:pPr>
      <w:ind w:firstLineChars="200" w:firstLine="420"/>
    </w:pPr>
    <w:rPr>
      <w:rFonts w:ascii="Calibri" w:eastAsia="宋体" w:hAnsi="Calibri" w:cs="黑体"/>
    </w:rPr>
  </w:style>
  <w:style w:type="table" w:styleId="a9">
    <w:name w:val="Table Grid"/>
    <w:basedOn w:val="a1"/>
    <w:uiPriority w:val="59"/>
    <w:rsid w:val="009A6BF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basedOn w:val="a0"/>
    <w:link w:val="1"/>
    <w:uiPriority w:val="9"/>
    <w:rsid w:val="00DB0134"/>
    <w:rPr>
      <w:b/>
      <w:bCs/>
      <w:kern w:val="44"/>
      <w:sz w:val="44"/>
      <w:szCs w:val="44"/>
    </w:rPr>
  </w:style>
  <w:style w:type="character" w:customStyle="1" w:styleId="2Char">
    <w:name w:val="标题 2 Char"/>
    <w:basedOn w:val="a0"/>
    <w:link w:val="2"/>
    <w:uiPriority w:val="9"/>
    <w:rsid w:val="008C328B"/>
    <w:rPr>
      <w:rFonts w:asciiTheme="majorHAnsi" w:eastAsiaTheme="majorEastAsia" w:hAnsiTheme="majorHAnsi" w:cstheme="majorBidi"/>
      <w:b/>
      <w:bCs/>
      <w:sz w:val="32"/>
      <w:szCs w:val="32"/>
    </w:rPr>
  </w:style>
  <w:style w:type="character" w:customStyle="1" w:styleId="3Char">
    <w:name w:val="标题 3 Char"/>
    <w:basedOn w:val="a0"/>
    <w:link w:val="3"/>
    <w:uiPriority w:val="9"/>
    <w:rsid w:val="00BB4499"/>
    <w:rPr>
      <w:b/>
      <w:bCs/>
      <w:sz w:val="32"/>
      <w:szCs w:val="32"/>
    </w:rPr>
  </w:style>
  <w:style w:type="paragraph" w:styleId="TOC">
    <w:name w:val="TOC Heading"/>
    <w:basedOn w:val="1"/>
    <w:next w:val="a"/>
    <w:uiPriority w:val="39"/>
    <w:semiHidden/>
    <w:unhideWhenUsed/>
    <w:qFormat/>
    <w:rsid w:val="00FB2653"/>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1">
    <w:name w:val="toc 1"/>
    <w:basedOn w:val="a"/>
    <w:next w:val="a"/>
    <w:autoRedefine/>
    <w:uiPriority w:val="39"/>
    <w:unhideWhenUsed/>
    <w:rsid w:val="00FB2653"/>
  </w:style>
  <w:style w:type="paragraph" w:styleId="20">
    <w:name w:val="toc 2"/>
    <w:basedOn w:val="a"/>
    <w:next w:val="a"/>
    <w:autoRedefine/>
    <w:uiPriority w:val="39"/>
    <w:unhideWhenUsed/>
    <w:rsid w:val="00FB2653"/>
    <w:pPr>
      <w:ind w:leftChars="200" w:left="420"/>
    </w:pPr>
  </w:style>
  <w:style w:type="paragraph" w:styleId="30">
    <w:name w:val="toc 3"/>
    <w:basedOn w:val="a"/>
    <w:next w:val="a"/>
    <w:autoRedefine/>
    <w:uiPriority w:val="39"/>
    <w:unhideWhenUsed/>
    <w:rsid w:val="00FB2653"/>
    <w:pPr>
      <w:ind w:leftChars="400" w:left="840"/>
    </w:pPr>
  </w:style>
  <w:style w:type="paragraph" w:styleId="aa">
    <w:name w:val="Date"/>
    <w:basedOn w:val="a"/>
    <w:next w:val="a"/>
    <w:link w:val="Char2"/>
    <w:uiPriority w:val="99"/>
    <w:semiHidden/>
    <w:unhideWhenUsed/>
    <w:rsid w:val="00CF11F4"/>
    <w:pPr>
      <w:ind w:leftChars="2500" w:left="100"/>
    </w:pPr>
  </w:style>
  <w:style w:type="character" w:customStyle="1" w:styleId="Char2">
    <w:name w:val="日期 Char"/>
    <w:basedOn w:val="a0"/>
    <w:link w:val="aa"/>
    <w:uiPriority w:val="99"/>
    <w:semiHidden/>
    <w:rsid w:val="00CF11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DB0134"/>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8C328B"/>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BB4499"/>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A328C"/>
    <w:pPr>
      <w:ind w:firstLineChars="200" w:firstLine="420"/>
    </w:pPr>
  </w:style>
  <w:style w:type="paragraph" w:styleId="a4">
    <w:name w:val="header"/>
    <w:basedOn w:val="a"/>
    <w:link w:val="Char"/>
    <w:uiPriority w:val="99"/>
    <w:unhideWhenUsed/>
    <w:rsid w:val="003F3DA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3F3DA3"/>
    <w:rPr>
      <w:sz w:val="18"/>
      <w:szCs w:val="18"/>
    </w:rPr>
  </w:style>
  <w:style w:type="paragraph" w:styleId="a5">
    <w:name w:val="footer"/>
    <w:basedOn w:val="a"/>
    <w:link w:val="Char0"/>
    <w:uiPriority w:val="99"/>
    <w:unhideWhenUsed/>
    <w:rsid w:val="003F3DA3"/>
    <w:pPr>
      <w:tabs>
        <w:tab w:val="center" w:pos="4153"/>
        <w:tab w:val="right" w:pos="8306"/>
      </w:tabs>
      <w:snapToGrid w:val="0"/>
      <w:jc w:val="left"/>
    </w:pPr>
    <w:rPr>
      <w:sz w:val="18"/>
      <w:szCs w:val="18"/>
    </w:rPr>
  </w:style>
  <w:style w:type="character" w:customStyle="1" w:styleId="Char0">
    <w:name w:val="页脚 Char"/>
    <w:basedOn w:val="a0"/>
    <w:link w:val="a5"/>
    <w:uiPriority w:val="99"/>
    <w:rsid w:val="003F3DA3"/>
    <w:rPr>
      <w:sz w:val="18"/>
      <w:szCs w:val="18"/>
    </w:rPr>
  </w:style>
  <w:style w:type="paragraph" w:styleId="a6">
    <w:name w:val="Normal Indent"/>
    <w:basedOn w:val="a"/>
    <w:uiPriority w:val="99"/>
    <w:rsid w:val="004C25E1"/>
    <w:pPr>
      <w:spacing w:line="360" w:lineRule="auto"/>
      <w:ind w:firstLineChars="200" w:firstLine="600"/>
    </w:pPr>
    <w:rPr>
      <w:rFonts w:ascii="Times New Roman" w:eastAsia="宋体" w:hAnsi="Times New Roman" w:cs="Times New Roman"/>
      <w:sz w:val="24"/>
      <w:szCs w:val="24"/>
    </w:rPr>
  </w:style>
  <w:style w:type="paragraph" w:styleId="a7">
    <w:name w:val="Balloon Text"/>
    <w:basedOn w:val="a"/>
    <w:link w:val="Char1"/>
    <w:uiPriority w:val="99"/>
    <w:semiHidden/>
    <w:unhideWhenUsed/>
    <w:rsid w:val="00C15EAA"/>
    <w:rPr>
      <w:sz w:val="18"/>
      <w:szCs w:val="18"/>
    </w:rPr>
  </w:style>
  <w:style w:type="character" w:customStyle="1" w:styleId="Char1">
    <w:name w:val="批注框文本 Char"/>
    <w:basedOn w:val="a0"/>
    <w:link w:val="a7"/>
    <w:uiPriority w:val="99"/>
    <w:semiHidden/>
    <w:rsid w:val="00C15EAA"/>
    <w:rPr>
      <w:sz w:val="18"/>
      <w:szCs w:val="18"/>
    </w:rPr>
  </w:style>
  <w:style w:type="character" w:styleId="a8">
    <w:name w:val="Hyperlink"/>
    <w:basedOn w:val="a0"/>
    <w:uiPriority w:val="99"/>
    <w:unhideWhenUsed/>
    <w:rsid w:val="00D210ED"/>
    <w:rPr>
      <w:color w:val="0000FF"/>
      <w:u w:val="single"/>
    </w:rPr>
  </w:style>
  <w:style w:type="paragraph" w:customStyle="1" w:styleId="nr31">
    <w:name w:val="nr31"/>
    <w:basedOn w:val="a"/>
    <w:rsid w:val="009B5847"/>
    <w:pPr>
      <w:widowControl/>
      <w:spacing w:line="390" w:lineRule="atLeast"/>
      <w:ind w:firstLine="450"/>
      <w:jc w:val="left"/>
    </w:pPr>
    <w:rPr>
      <w:rFonts w:ascii="宋体" w:eastAsia="宋体" w:hAnsi="宋体" w:cs="宋体"/>
      <w:color w:val="555555"/>
      <w:kern w:val="0"/>
      <w:sz w:val="24"/>
      <w:szCs w:val="24"/>
    </w:rPr>
  </w:style>
  <w:style w:type="paragraph" w:customStyle="1" w:styleId="10">
    <w:name w:val="列出段落1"/>
    <w:basedOn w:val="a"/>
    <w:rsid w:val="002B193F"/>
    <w:pPr>
      <w:ind w:firstLineChars="200" w:firstLine="420"/>
    </w:pPr>
    <w:rPr>
      <w:rFonts w:ascii="Calibri" w:eastAsia="宋体" w:hAnsi="Calibri" w:cs="黑体"/>
    </w:rPr>
  </w:style>
  <w:style w:type="table" w:styleId="a9">
    <w:name w:val="Table Grid"/>
    <w:basedOn w:val="a1"/>
    <w:uiPriority w:val="59"/>
    <w:rsid w:val="009A6B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
    <w:name w:val="标题 1 Char"/>
    <w:basedOn w:val="a0"/>
    <w:link w:val="1"/>
    <w:uiPriority w:val="9"/>
    <w:rsid w:val="00DB0134"/>
    <w:rPr>
      <w:b/>
      <w:bCs/>
      <w:kern w:val="44"/>
      <w:sz w:val="44"/>
      <w:szCs w:val="44"/>
    </w:rPr>
  </w:style>
  <w:style w:type="character" w:customStyle="1" w:styleId="2Char">
    <w:name w:val="标题 2 Char"/>
    <w:basedOn w:val="a0"/>
    <w:link w:val="2"/>
    <w:uiPriority w:val="9"/>
    <w:rsid w:val="008C328B"/>
    <w:rPr>
      <w:rFonts w:asciiTheme="majorHAnsi" w:eastAsiaTheme="majorEastAsia" w:hAnsiTheme="majorHAnsi" w:cstheme="majorBidi"/>
      <w:b/>
      <w:bCs/>
      <w:sz w:val="32"/>
      <w:szCs w:val="32"/>
    </w:rPr>
  </w:style>
  <w:style w:type="character" w:customStyle="1" w:styleId="3Char">
    <w:name w:val="标题 3 Char"/>
    <w:basedOn w:val="a0"/>
    <w:link w:val="3"/>
    <w:uiPriority w:val="9"/>
    <w:rsid w:val="00BB4499"/>
    <w:rPr>
      <w:b/>
      <w:bCs/>
      <w:sz w:val="32"/>
      <w:szCs w:val="32"/>
    </w:rPr>
  </w:style>
  <w:style w:type="paragraph" w:styleId="TOC">
    <w:name w:val="TOC Heading"/>
    <w:basedOn w:val="1"/>
    <w:next w:val="a"/>
    <w:uiPriority w:val="39"/>
    <w:semiHidden/>
    <w:unhideWhenUsed/>
    <w:qFormat/>
    <w:rsid w:val="00FB2653"/>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1">
    <w:name w:val="toc 1"/>
    <w:basedOn w:val="a"/>
    <w:next w:val="a"/>
    <w:autoRedefine/>
    <w:uiPriority w:val="39"/>
    <w:unhideWhenUsed/>
    <w:rsid w:val="00FB2653"/>
  </w:style>
  <w:style w:type="paragraph" w:styleId="20">
    <w:name w:val="toc 2"/>
    <w:basedOn w:val="a"/>
    <w:next w:val="a"/>
    <w:autoRedefine/>
    <w:uiPriority w:val="39"/>
    <w:unhideWhenUsed/>
    <w:rsid w:val="00FB2653"/>
    <w:pPr>
      <w:ind w:leftChars="200" w:left="420"/>
    </w:pPr>
  </w:style>
  <w:style w:type="paragraph" w:styleId="30">
    <w:name w:val="toc 3"/>
    <w:basedOn w:val="a"/>
    <w:next w:val="a"/>
    <w:autoRedefine/>
    <w:uiPriority w:val="39"/>
    <w:unhideWhenUsed/>
    <w:rsid w:val="00FB2653"/>
    <w:pPr>
      <w:ind w:leftChars="400" w:left="840"/>
    </w:pPr>
  </w:style>
  <w:style w:type="paragraph" w:styleId="aa">
    <w:name w:val="Date"/>
    <w:basedOn w:val="a"/>
    <w:next w:val="a"/>
    <w:link w:val="Char2"/>
    <w:uiPriority w:val="99"/>
    <w:semiHidden/>
    <w:unhideWhenUsed/>
    <w:rsid w:val="00CF11F4"/>
    <w:pPr>
      <w:ind w:leftChars="2500" w:left="100"/>
    </w:pPr>
  </w:style>
  <w:style w:type="character" w:customStyle="1" w:styleId="Char2">
    <w:name w:val="日期 Char"/>
    <w:basedOn w:val="a0"/>
    <w:link w:val="aa"/>
    <w:uiPriority w:val="99"/>
    <w:semiHidden/>
    <w:rsid w:val="00CF11F4"/>
  </w:style>
</w:styles>
</file>

<file path=word/webSettings.xml><?xml version="1.0" encoding="utf-8"?>
<w:webSettings xmlns:r="http://schemas.openxmlformats.org/officeDocument/2006/relationships" xmlns:w="http://schemas.openxmlformats.org/wordprocessingml/2006/main">
  <w:divs>
    <w:div w:id="184056214">
      <w:bodyDiv w:val="1"/>
      <w:marLeft w:val="0"/>
      <w:marRight w:val="0"/>
      <w:marTop w:val="0"/>
      <w:marBottom w:val="0"/>
      <w:divBdr>
        <w:top w:val="none" w:sz="0" w:space="0" w:color="auto"/>
        <w:left w:val="none" w:sz="0" w:space="0" w:color="auto"/>
        <w:bottom w:val="none" w:sz="0" w:space="0" w:color="auto"/>
        <w:right w:val="none" w:sz="0" w:space="0" w:color="auto"/>
      </w:divBdr>
    </w:div>
    <w:div w:id="422536521">
      <w:bodyDiv w:val="1"/>
      <w:marLeft w:val="0"/>
      <w:marRight w:val="0"/>
      <w:marTop w:val="0"/>
      <w:marBottom w:val="0"/>
      <w:divBdr>
        <w:top w:val="none" w:sz="0" w:space="0" w:color="auto"/>
        <w:left w:val="none" w:sz="0" w:space="0" w:color="auto"/>
        <w:bottom w:val="none" w:sz="0" w:space="0" w:color="auto"/>
        <w:right w:val="none" w:sz="0" w:space="0" w:color="auto"/>
      </w:divBdr>
    </w:div>
    <w:div w:id="755328777">
      <w:bodyDiv w:val="1"/>
      <w:marLeft w:val="0"/>
      <w:marRight w:val="0"/>
      <w:marTop w:val="0"/>
      <w:marBottom w:val="0"/>
      <w:divBdr>
        <w:top w:val="none" w:sz="0" w:space="0" w:color="auto"/>
        <w:left w:val="none" w:sz="0" w:space="0" w:color="auto"/>
        <w:bottom w:val="none" w:sz="0" w:space="0" w:color="auto"/>
        <w:right w:val="none" w:sz="0" w:space="0" w:color="auto"/>
      </w:divBdr>
    </w:div>
    <w:div w:id="991517560">
      <w:bodyDiv w:val="1"/>
      <w:marLeft w:val="0"/>
      <w:marRight w:val="0"/>
      <w:marTop w:val="0"/>
      <w:marBottom w:val="0"/>
      <w:divBdr>
        <w:top w:val="none" w:sz="0" w:space="0" w:color="auto"/>
        <w:left w:val="none" w:sz="0" w:space="0" w:color="auto"/>
        <w:bottom w:val="none" w:sz="0" w:space="0" w:color="auto"/>
        <w:right w:val="none" w:sz="0" w:space="0" w:color="auto"/>
      </w:divBdr>
      <w:divsChild>
        <w:div w:id="1846631018">
          <w:marLeft w:val="0"/>
          <w:marRight w:val="0"/>
          <w:marTop w:val="0"/>
          <w:marBottom w:val="0"/>
          <w:divBdr>
            <w:top w:val="none" w:sz="0" w:space="0" w:color="auto"/>
            <w:left w:val="none" w:sz="0" w:space="0" w:color="auto"/>
            <w:bottom w:val="none" w:sz="0" w:space="0" w:color="auto"/>
            <w:right w:val="none" w:sz="0" w:space="0" w:color="auto"/>
          </w:divBdr>
        </w:div>
      </w:divsChild>
    </w:div>
    <w:div w:id="993992034">
      <w:bodyDiv w:val="1"/>
      <w:marLeft w:val="0"/>
      <w:marRight w:val="0"/>
      <w:marTop w:val="0"/>
      <w:marBottom w:val="0"/>
      <w:divBdr>
        <w:top w:val="none" w:sz="0" w:space="0" w:color="auto"/>
        <w:left w:val="none" w:sz="0" w:space="0" w:color="auto"/>
        <w:bottom w:val="none" w:sz="0" w:space="0" w:color="auto"/>
        <w:right w:val="none" w:sz="0" w:space="0" w:color="auto"/>
      </w:divBdr>
      <w:divsChild>
        <w:div w:id="1713455634">
          <w:marLeft w:val="0"/>
          <w:marRight w:val="0"/>
          <w:marTop w:val="0"/>
          <w:marBottom w:val="0"/>
          <w:divBdr>
            <w:top w:val="none" w:sz="0" w:space="0" w:color="auto"/>
            <w:left w:val="none" w:sz="0" w:space="0" w:color="auto"/>
            <w:bottom w:val="none" w:sz="0" w:space="0" w:color="auto"/>
            <w:right w:val="none" w:sz="0" w:space="0" w:color="auto"/>
          </w:divBdr>
        </w:div>
      </w:divsChild>
    </w:div>
    <w:div w:id="1232618950">
      <w:bodyDiv w:val="1"/>
      <w:marLeft w:val="0"/>
      <w:marRight w:val="0"/>
      <w:marTop w:val="0"/>
      <w:marBottom w:val="0"/>
      <w:divBdr>
        <w:top w:val="none" w:sz="0" w:space="0" w:color="auto"/>
        <w:left w:val="none" w:sz="0" w:space="0" w:color="auto"/>
        <w:bottom w:val="none" w:sz="0" w:space="0" w:color="auto"/>
        <w:right w:val="none" w:sz="0" w:space="0" w:color="auto"/>
      </w:divBdr>
      <w:divsChild>
        <w:div w:id="1483696180">
          <w:marLeft w:val="0"/>
          <w:marRight w:val="0"/>
          <w:marTop w:val="150"/>
          <w:marBottom w:val="0"/>
          <w:divBdr>
            <w:top w:val="none" w:sz="0" w:space="0" w:color="auto"/>
            <w:left w:val="none" w:sz="0" w:space="0" w:color="auto"/>
            <w:bottom w:val="none" w:sz="0" w:space="0" w:color="auto"/>
            <w:right w:val="none" w:sz="0" w:space="0" w:color="auto"/>
          </w:divBdr>
          <w:divsChild>
            <w:div w:id="2017803731">
              <w:marLeft w:val="0"/>
              <w:marRight w:val="0"/>
              <w:marTop w:val="0"/>
              <w:marBottom w:val="0"/>
              <w:divBdr>
                <w:top w:val="none" w:sz="0" w:space="0" w:color="auto"/>
                <w:left w:val="single" w:sz="6" w:space="0" w:color="D4D4D4"/>
                <w:bottom w:val="none" w:sz="0" w:space="0" w:color="auto"/>
                <w:right w:val="single" w:sz="6" w:space="0" w:color="D4D4D4"/>
              </w:divBdr>
              <w:divsChild>
                <w:div w:id="1781796614">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 w:id="1340934040">
      <w:bodyDiv w:val="1"/>
      <w:marLeft w:val="0"/>
      <w:marRight w:val="0"/>
      <w:marTop w:val="0"/>
      <w:marBottom w:val="0"/>
      <w:divBdr>
        <w:top w:val="none" w:sz="0" w:space="0" w:color="auto"/>
        <w:left w:val="none" w:sz="0" w:space="0" w:color="auto"/>
        <w:bottom w:val="none" w:sz="0" w:space="0" w:color="auto"/>
        <w:right w:val="none" w:sz="0" w:space="0" w:color="auto"/>
      </w:divBdr>
    </w:div>
    <w:div w:id="2069841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E6FFD0"/>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FE4902-64C2-4265-9803-88F5AAE2C5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97</TotalTime>
  <Pages>6</Pages>
  <Words>402</Words>
  <Characters>2297</Characters>
  <Application>Microsoft Office Word</Application>
  <DocSecurity>0</DocSecurity>
  <Lines>19</Lines>
  <Paragraphs>5</Paragraphs>
  <ScaleCrop>false</ScaleCrop>
  <Company/>
  <LinksUpToDate>false</LinksUpToDate>
  <CharactersWithSpaces>2694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Weiling CHEN</dc:creator>
  <cp:lastModifiedBy>JiZhuangChu</cp:lastModifiedBy>
  <cp:revision>23</cp:revision>
  <cp:lastPrinted>2016-03-07T07:42:00Z</cp:lastPrinted>
  <dcterms:created xsi:type="dcterms:W3CDTF">2016-02-02T01:47:00Z</dcterms:created>
  <dcterms:modified xsi:type="dcterms:W3CDTF">2016-03-16T06:13:00Z</dcterms:modified>
</cp:coreProperties>
</file>